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26" w:rsidRDefault="00FB3D26" w:rsidP="000566AF">
      <w:pPr>
        <w:spacing w:after="0" w:line="240" w:lineRule="auto"/>
        <w:ind w:firstLine="709"/>
        <w:jc w:val="center"/>
        <w:rPr>
          <w:rFonts w:ascii="Times New Roman" w:hAnsi="Times New Roman" w:cs="Times New Roman"/>
          <w:b/>
          <w:sz w:val="28"/>
          <w:szCs w:val="28"/>
        </w:rPr>
      </w:pPr>
      <w:bookmarkStart w:id="0" w:name="_GoBack"/>
      <w:r>
        <w:rPr>
          <w:rFonts w:ascii="Times New Roman" w:hAnsi="Times New Roman" w:cs="Times New Roman"/>
          <w:b/>
          <w:noProof/>
          <w:sz w:val="28"/>
          <w:szCs w:val="28"/>
          <w:lang w:eastAsia="ru-RU"/>
        </w:rPr>
        <w:drawing>
          <wp:inline distT="0" distB="0" distL="0" distR="0" wp14:anchorId="45E36100" wp14:editId="3F0D2274">
            <wp:extent cx="6115050" cy="9077325"/>
            <wp:effectExtent l="0" t="0" r="0" b="9525"/>
            <wp:docPr id="6" name="Рисунок 6" descr="C:\Users\user\Downloads\Документ 4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Документ 46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050" cy="9077325"/>
                    </a:xfrm>
                    <a:prstGeom prst="rect">
                      <a:avLst/>
                    </a:prstGeom>
                    <a:noFill/>
                    <a:ln>
                      <a:noFill/>
                    </a:ln>
                  </pic:spPr>
                </pic:pic>
              </a:graphicData>
            </a:graphic>
          </wp:inline>
        </w:drawing>
      </w:r>
      <w:bookmarkEnd w:id="0"/>
    </w:p>
    <w:p w:rsidR="00FB3D26" w:rsidRDefault="00FB3D26" w:rsidP="00FB3D26">
      <w:pPr>
        <w:spacing w:after="0" w:line="240" w:lineRule="auto"/>
        <w:rPr>
          <w:rFonts w:ascii="Times New Roman" w:hAnsi="Times New Roman" w:cs="Times New Roman"/>
          <w:b/>
          <w:sz w:val="28"/>
          <w:szCs w:val="28"/>
        </w:rPr>
      </w:pPr>
    </w:p>
    <w:p w:rsidR="00FB3D26" w:rsidRDefault="00FB3D26" w:rsidP="000566AF">
      <w:pPr>
        <w:spacing w:after="0" w:line="240" w:lineRule="auto"/>
        <w:ind w:firstLine="709"/>
        <w:jc w:val="center"/>
        <w:rPr>
          <w:rFonts w:ascii="Times New Roman" w:hAnsi="Times New Roman" w:cs="Times New Roman"/>
          <w:b/>
          <w:sz w:val="28"/>
          <w:szCs w:val="28"/>
        </w:rPr>
      </w:pPr>
    </w:p>
    <w:p w:rsidR="00FB3D26" w:rsidRDefault="00FB3D26" w:rsidP="000566AF">
      <w:pPr>
        <w:spacing w:after="0" w:line="240" w:lineRule="auto"/>
        <w:ind w:firstLine="709"/>
        <w:jc w:val="center"/>
        <w:rPr>
          <w:rFonts w:ascii="Times New Roman" w:hAnsi="Times New Roman" w:cs="Times New Roman"/>
          <w:b/>
          <w:sz w:val="28"/>
          <w:szCs w:val="28"/>
        </w:rPr>
      </w:pPr>
    </w:p>
    <w:p w:rsidR="000566AF" w:rsidRDefault="000566AF" w:rsidP="000566AF">
      <w:pPr>
        <w:spacing w:after="0" w:line="240" w:lineRule="auto"/>
        <w:ind w:firstLine="709"/>
        <w:jc w:val="center"/>
        <w:rPr>
          <w:rFonts w:ascii="Times New Roman" w:hAnsi="Times New Roman" w:cs="Times New Roman"/>
          <w:b/>
          <w:sz w:val="28"/>
          <w:szCs w:val="28"/>
        </w:rPr>
      </w:pPr>
      <w:r w:rsidRPr="000566AF">
        <w:rPr>
          <w:rFonts w:ascii="Times New Roman" w:hAnsi="Times New Roman" w:cs="Times New Roman"/>
          <w:b/>
          <w:sz w:val="28"/>
          <w:szCs w:val="28"/>
        </w:rPr>
        <w:t xml:space="preserve">Содержание </w:t>
      </w:r>
    </w:p>
    <w:p w:rsidR="00095AE6" w:rsidRPr="000566AF" w:rsidRDefault="00095AE6" w:rsidP="000566AF">
      <w:pPr>
        <w:spacing w:after="0" w:line="240" w:lineRule="auto"/>
        <w:ind w:firstLine="709"/>
        <w:jc w:val="center"/>
        <w:rPr>
          <w:rFonts w:ascii="Times New Roman" w:hAnsi="Times New Roman" w:cs="Times New Roman"/>
          <w:b/>
          <w:sz w:val="28"/>
          <w:szCs w:val="28"/>
        </w:rPr>
      </w:pPr>
    </w:p>
    <w:tbl>
      <w:tblPr>
        <w:tblStyle w:val="a4"/>
        <w:tblW w:w="9355" w:type="dxa"/>
        <w:tblInd w:w="279" w:type="dxa"/>
        <w:tblLook w:val="04A0" w:firstRow="1" w:lastRow="0" w:firstColumn="1" w:lastColumn="0" w:noHBand="0" w:noVBand="1"/>
      </w:tblPr>
      <w:tblGrid>
        <w:gridCol w:w="1417"/>
        <w:gridCol w:w="7230"/>
        <w:gridCol w:w="708"/>
      </w:tblGrid>
      <w:tr w:rsidR="000566AF" w:rsidRPr="00095AE6" w:rsidTr="00113362">
        <w:tc>
          <w:tcPr>
            <w:tcW w:w="1417" w:type="dxa"/>
          </w:tcPr>
          <w:p w:rsidR="000566AF" w:rsidRPr="00095AE6" w:rsidRDefault="000566AF" w:rsidP="000566AF">
            <w:pPr>
              <w:jc w:val="both"/>
              <w:rPr>
                <w:rFonts w:ascii="Times New Roman" w:hAnsi="Times New Roman" w:cs="Times New Roman"/>
                <w:b/>
                <w:sz w:val="28"/>
                <w:szCs w:val="28"/>
              </w:rPr>
            </w:pPr>
          </w:p>
        </w:tc>
        <w:tc>
          <w:tcPr>
            <w:tcW w:w="7230" w:type="dxa"/>
          </w:tcPr>
          <w:p w:rsidR="000566AF" w:rsidRPr="00095AE6" w:rsidRDefault="000566AF" w:rsidP="000566AF">
            <w:pPr>
              <w:jc w:val="both"/>
              <w:rPr>
                <w:rFonts w:ascii="Times New Roman" w:hAnsi="Times New Roman" w:cs="Times New Roman"/>
                <w:b/>
                <w:sz w:val="28"/>
                <w:szCs w:val="28"/>
              </w:rPr>
            </w:pPr>
            <w:r w:rsidRPr="00095AE6">
              <w:rPr>
                <w:rFonts w:ascii="Times New Roman" w:hAnsi="Times New Roman" w:cs="Times New Roman"/>
                <w:b/>
                <w:sz w:val="28"/>
                <w:szCs w:val="28"/>
              </w:rPr>
              <w:t>Аналитическая часть</w:t>
            </w:r>
          </w:p>
        </w:tc>
        <w:tc>
          <w:tcPr>
            <w:tcW w:w="708" w:type="dxa"/>
          </w:tcPr>
          <w:p w:rsidR="000566AF" w:rsidRPr="00095AE6" w:rsidRDefault="000566AF" w:rsidP="000566AF">
            <w:pPr>
              <w:jc w:val="both"/>
              <w:rPr>
                <w:rFonts w:ascii="Times New Roman" w:hAnsi="Times New Roman" w:cs="Times New Roman"/>
                <w:b/>
                <w:sz w:val="28"/>
                <w:szCs w:val="28"/>
              </w:rPr>
            </w:pPr>
          </w:p>
        </w:tc>
      </w:tr>
      <w:tr w:rsidR="001306E3" w:rsidRPr="00095AE6" w:rsidTr="00113362">
        <w:tc>
          <w:tcPr>
            <w:tcW w:w="1417" w:type="dxa"/>
          </w:tcPr>
          <w:p w:rsidR="001306E3" w:rsidRPr="00095AE6" w:rsidRDefault="00095AE6" w:rsidP="000566AF">
            <w:pPr>
              <w:jc w:val="both"/>
              <w:rPr>
                <w:rFonts w:ascii="Times New Roman" w:hAnsi="Times New Roman" w:cs="Times New Roman"/>
                <w:b/>
                <w:sz w:val="28"/>
                <w:szCs w:val="28"/>
              </w:rPr>
            </w:pPr>
            <w:r w:rsidRPr="00095AE6">
              <w:rPr>
                <w:rFonts w:ascii="Times New Roman" w:hAnsi="Times New Roman" w:cs="Times New Roman"/>
                <w:b/>
                <w:sz w:val="28"/>
                <w:szCs w:val="28"/>
              </w:rPr>
              <w:t>Раздел 1.</w:t>
            </w:r>
          </w:p>
        </w:tc>
        <w:tc>
          <w:tcPr>
            <w:tcW w:w="7230" w:type="dxa"/>
          </w:tcPr>
          <w:p w:rsidR="001306E3" w:rsidRPr="00095AE6" w:rsidRDefault="00095AE6" w:rsidP="001306E3">
            <w:pPr>
              <w:jc w:val="both"/>
              <w:rPr>
                <w:rFonts w:ascii="Times New Roman" w:hAnsi="Times New Roman" w:cs="Times New Roman"/>
                <w:b/>
                <w:sz w:val="28"/>
                <w:szCs w:val="28"/>
              </w:rPr>
            </w:pPr>
            <w:r w:rsidRPr="00B4378C">
              <w:rPr>
                <w:rFonts w:ascii="Times New Roman" w:hAnsi="Times New Roman" w:cs="Times New Roman"/>
                <w:b/>
                <w:sz w:val="28"/>
                <w:szCs w:val="28"/>
              </w:rPr>
              <w:t>Общие сведения об образовательной организации</w:t>
            </w:r>
          </w:p>
        </w:tc>
        <w:tc>
          <w:tcPr>
            <w:tcW w:w="708" w:type="dxa"/>
          </w:tcPr>
          <w:p w:rsidR="001306E3" w:rsidRPr="00095AE6" w:rsidRDefault="000806BD" w:rsidP="000566AF">
            <w:pPr>
              <w:jc w:val="both"/>
              <w:rPr>
                <w:rFonts w:ascii="Times New Roman" w:hAnsi="Times New Roman" w:cs="Times New Roman"/>
                <w:b/>
                <w:sz w:val="28"/>
                <w:szCs w:val="28"/>
              </w:rPr>
            </w:pPr>
            <w:r>
              <w:rPr>
                <w:rFonts w:ascii="Times New Roman" w:hAnsi="Times New Roman" w:cs="Times New Roman"/>
                <w:b/>
                <w:sz w:val="28"/>
                <w:szCs w:val="28"/>
              </w:rPr>
              <w:t>2</w:t>
            </w:r>
          </w:p>
        </w:tc>
      </w:tr>
      <w:tr w:rsidR="00032AEF" w:rsidRPr="00095AE6" w:rsidTr="00113362">
        <w:tc>
          <w:tcPr>
            <w:tcW w:w="1417" w:type="dxa"/>
          </w:tcPr>
          <w:p w:rsidR="00032AEF" w:rsidRPr="00095AE6" w:rsidRDefault="00032AEF" w:rsidP="000566AF">
            <w:pPr>
              <w:jc w:val="both"/>
              <w:rPr>
                <w:rFonts w:ascii="Times New Roman" w:hAnsi="Times New Roman" w:cs="Times New Roman"/>
                <w:b/>
                <w:sz w:val="28"/>
                <w:szCs w:val="28"/>
              </w:rPr>
            </w:pPr>
            <w:r>
              <w:rPr>
                <w:rFonts w:ascii="Times New Roman" w:hAnsi="Times New Roman" w:cs="Times New Roman"/>
                <w:b/>
                <w:sz w:val="28"/>
                <w:szCs w:val="28"/>
              </w:rPr>
              <w:t>Раздел 2.</w:t>
            </w:r>
          </w:p>
        </w:tc>
        <w:tc>
          <w:tcPr>
            <w:tcW w:w="7230" w:type="dxa"/>
          </w:tcPr>
          <w:p w:rsidR="00032AEF" w:rsidRPr="00B4378C" w:rsidRDefault="00032AEF" w:rsidP="001306E3">
            <w:pPr>
              <w:jc w:val="both"/>
              <w:rPr>
                <w:rFonts w:ascii="Times New Roman" w:hAnsi="Times New Roman" w:cs="Times New Roman"/>
                <w:b/>
                <w:sz w:val="28"/>
                <w:szCs w:val="28"/>
              </w:rPr>
            </w:pPr>
            <w:r>
              <w:rPr>
                <w:rFonts w:ascii="Times New Roman" w:hAnsi="Times New Roman" w:cs="Times New Roman"/>
                <w:b/>
                <w:sz w:val="28"/>
                <w:szCs w:val="28"/>
              </w:rPr>
              <w:t>Сведения об образовательной организацтт</w:t>
            </w:r>
          </w:p>
        </w:tc>
        <w:tc>
          <w:tcPr>
            <w:tcW w:w="708" w:type="dxa"/>
          </w:tcPr>
          <w:p w:rsidR="00032AEF" w:rsidRPr="00095AE6" w:rsidRDefault="000806BD" w:rsidP="000566AF">
            <w:pPr>
              <w:jc w:val="both"/>
              <w:rPr>
                <w:rFonts w:ascii="Times New Roman" w:hAnsi="Times New Roman" w:cs="Times New Roman"/>
                <w:b/>
                <w:sz w:val="28"/>
                <w:szCs w:val="28"/>
              </w:rPr>
            </w:pPr>
            <w:r>
              <w:rPr>
                <w:rFonts w:ascii="Times New Roman" w:hAnsi="Times New Roman" w:cs="Times New Roman"/>
                <w:b/>
                <w:sz w:val="28"/>
                <w:szCs w:val="28"/>
              </w:rPr>
              <w:t>3</w:t>
            </w:r>
          </w:p>
        </w:tc>
      </w:tr>
      <w:tr w:rsidR="00032AEF" w:rsidRPr="00095AE6" w:rsidTr="00113362">
        <w:tc>
          <w:tcPr>
            <w:tcW w:w="1417" w:type="dxa"/>
          </w:tcPr>
          <w:p w:rsidR="00032AEF" w:rsidRDefault="00032AEF" w:rsidP="000566AF">
            <w:pPr>
              <w:jc w:val="both"/>
              <w:rPr>
                <w:rFonts w:ascii="Times New Roman" w:hAnsi="Times New Roman" w:cs="Times New Roman"/>
                <w:b/>
                <w:sz w:val="28"/>
                <w:szCs w:val="28"/>
              </w:rPr>
            </w:pPr>
            <w:r>
              <w:rPr>
                <w:rFonts w:ascii="Times New Roman" w:hAnsi="Times New Roman" w:cs="Times New Roman"/>
                <w:b/>
                <w:sz w:val="28"/>
                <w:szCs w:val="28"/>
              </w:rPr>
              <w:t>Раздел 3.</w:t>
            </w:r>
          </w:p>
        </w:tc>
        <w:tc>
          <w:tcPr>
            <w:tcW w:w="7230" w:type="dxa"/>
          </w:tcPr>
          <w:p w:rsidR="00032AEF" w:rsidRDefault="00032AEF" w:rsidP="001306E3">
            <w:pPr>
              <w:jc w:val="both"/>
              <w:rPr>
                <w:rFonts w:ascii="Times New Roman" w:hAnsi="Times New Roman" w:cs="Times New Roman"/>
                <w:b/>
                <w:sz w:val="28"/>
                <w:szCs w:val="28"/>
              </w:rPr>
            </w:pPr>
            <w:r>
              <w:rPr>
                <w:rFonts w:ascii="Times New Roman" w:hAnsi="Times New Roman" w:cs="Times New Roman"/>
                <w:b/>
                <w:sz w:val="28"/>
                <w:szCs w:val="28"/>
              </w:rPr>
              <w:t>Образовательная деятельность</w:t>
            </w:r>
          </w:p>
        </w:tc>
        <w:tc>
          <w:tcPr>
            <w:tcW w:w="708" w:type="dxa"/>
          </w:tcPr>
          <w:p w:rsidR="00032AEF" w:rsidRPr="00095AE6" w:rsidRDefault="000806BD" w:rsidP="000566AF">
            <w:pPr>
              <w:jc w:val="both"/>
              <w:rPr>
                <w:rFonts w:ascii="Times New Roman" w:hAnsi="Times New Roman" w:cs="Times New Roman"/>
                <w:b/>
                <w:sz w:val="28"/>
                <w:szCs w:val="28"/>
              </w:rPr>
            </w:pPr>
            <w:r>
              <w:rPr>
                <w:rFonts w:ascii="Times New Roman" w:hAnsi="Times New Roman" w:cs="Times New Roman"/>
                <w:b/>
                <w:sz w:val="28"/>
                <w:szCs w:val="28"/>
              </w:rPr>
              <w:t>4</w:t>
            </w:r>
          </w:p>
        </w:tc>
      </w:tr>
      <w:tr w:rsidR="00032AEF" w:rsidRPr="00095AE6" w:rsidTr="00113362">
        <w:tc>
          <w:tcPr>
            <w:tcW w:w="1417" w:type="dxa"/>
          </w:tcPr>
          <w:p w:rsidR="00032AEF" w:rsidRDefault="00032AEF" w:rsidP="000566AF">
            <w:pPr>
              <w:jc w:val="both"/>
              <w:rPr>
                <w:rFonts w:ascii="Times New Roman" w:hAnsi="Times New Roman" w:cs="Times New Roman"/>
                <w:b/>
                <w:sz w:val="28"/>
                <w:szCs w:val="28"/>
              </w:rPr>
            </w:pPr>
            <w:r>
              <w:rPr>
                <w:rFonts w:ascii="Times New Roman" w:hAnsi="Times New Roman" w:cs="Times New Roman"/>
                <w:b/>
                <w:sz w:val="28"/>
                <w:szCs w:val="28"/>
              </w:rPr>
              <w:t>Раздел 4.</w:t>
            </w:r>
          </w:p>
        </w:tc>
        <w:tc>
          <w:tcPr>
            <w:tcW w:w="7230" w:type="dxa"/>
          </w:tcPr>
          <w:p w:rsidR="00032AEF" w:rsidRDefault="00032AEF" w:rsidP="001306E3">
            <w:pPr>
              <w:jc w:val="both"/>
              <w:rPr>
                <w:rFonts w:ascii="Times New Roman" w:hAnsi="Times New Roman" w:cs="Times New Roman"/>
                <w:b/>
                <w:sz w:val="28"/>
                <w:szCs w:val="28"/>
              </w:rPr>
            </w:pPr>
            <w:r>
              <w:rPr>
                <w:rFonts w:ascii="Times New Roman" w:hAnsi="Times New Roman" w:cs="Times New Roman"/>
                <w:b/>
                <w:sz w:val="28"/>
                <w:szCs w:val="28"/>
              </w:rPr>
              <w:t>Качество предоставления образовательных услуг</w:t>
            </w:r>
          </w:p>
        </w:tc>
        <w:tc>
          <w:tcPr>
            <w:tcW w:w="708" w:type="dxa"/>
          </w:tcPr>
          <w:p w:rsidR="00032AEF" w:rsidRPr="00095AE6" w:rsidRDefault="000806BD" w:rsidP="000566AF">
            <w:pPr>
              <w:jc w:val="both"/>
              <w:rPr>
                <w:rFonts w:ascii="Times New Roman" w:hAnsi="Times New Roman" w:cs="Times New Roman"/>
                <w:b/>
                <w:sz w:val="28"/>
                <w:szCs w:val="28"/>
              </w:rPr>
            </w:pPr>
            <w:r>
              <w:rPr>
                <w:rFonts w:ascii="Times New Roman" w:hAnsi="Times New Roman" w:cs="Times New Roman"/>
                <w:b/>
                <w:sz w:val="28"/>
                <w:szCs w:val="28"/>
              </w:rPr>
              <w:t>12</w:t>
            </w:r>
          </w:p>
        </w:tc>
      </w:tr>
      <w:tr w:rsidR="00032AEF" w:rsidRPr="00095AE6" w:rsidTr="00113362">
        <w:tc>
          <w:tcPr>
            <w:tcW w:w="1417" w:type="dxa"/>
          </w:tcPr>
          <w:p w:rsidR="00032AEF" w:rsidRDefault="00032AEF" w:rsidP="000566AF">
            <w:pPr>
              <w:jc w:val="both"/>
              <w:rPr>
                <w:rFonts w:ascii="Times New Roman" w:hAnsi="Times New Roman" w:cs="Times New Roman"/>
                <w:b/>
                <w:sz w:val="28"/>
                <w:szCs w:val="28"/>
              </w:rPr>
            </w:pPr>
            <w:r>
              <w:rPr>
                <w:rFonts w:ascii="Times New Roman" w:hAnsi="Times New Roman" w:cs="Times New Roman"/>
                <w:b/>
                <w:sz w:val="28"/>
                <w:szCs w:val="28"/>
              </w:rPr>
              <w:t>Раздел 5.</w:t>
            </w:r>
          </w:p>
        </w:tc>
        <w:tc>
          <w:tcPr>
            <w:tcW w:w="7230" w:type="dxa"/>
          </w:tcPr>
          <w:p w:rsidR="00032AEF" w:rsidRDefault="00032AEF" w:rsidP="001306E3">
            <w:pPr>
              <w:jc w:val="both"/>
              <w:rPr>
                <w:rFonts w:ascii="Times New Roman" w:hAnsi="Times New Roman" w:cs="Times New Roman"/>
                <w:b/>
                <w:sz w:val="28"/>
                <w:szCs w:val="28"/>
              </w:rPr>
            </w:pPr>
            <w:r>
              <w:rPr>
                <w:rFonts w:ascii="Times New Roman" w:hAnsi="Times New Roman" w:cs="Times New Roman"/>
                <w:b/>
                <w:sz w:val="28"/>
                <w:szCs w:val="28"/>
              </w:rPr>
              <w:t>Внутренне оценивание качества образования</w:t>
            </w:r>
          </w:p>
        </w:tc>
        <w:tc>
          <w:tcPr>
            <w:tcW w:w="708" w:type="dxa"/>
          </w:tcPr>
          <w:p w:rsidR="00032AEF" w:rsidRPr="00095AE6" w:rsidRDefault="000806BD" w:rsidP="000566AF">
            <w:pPr>
              <w:jc w:val="both"/>
              <w:rPr>
                <w:rFonts w:ascii="Times New Roman" w:hAnsi="Times New Roman" w:cs="Times New Roman"/>
                <w:b/>
                <w:sz w:val="28"/>
                <w:szCs w:val="28"/>
              </w:rPr>
            </w:pPr>
            <w:r>
              <w:rPr>
                <w:rFonts w:ascii="Times New Roman" w:hAnsi="Times New Roman" w:cs="Times New Roman"/>
                <w:b/>
                <w:sz w:val="28"/>
                <w:szCs w:val="28"/>
              </w:rPr>
              <w:t>22</w:t>
            </w:r>
          </w:p>
        </w:tc>
      </w:tr>
      <w:tr w:rsidR="00032AEF" w:rsidRPr="00095AE6" w:rsidTr="00113362">
        <w:tc>
          <w:tcPr>
            <w:tcW w:w="1417" w:type="dxa"/>
          </w:tcPr>
          <w:p w:rsidR="00032AEF" w:rsidRDefault="00032AEF" w:rsidP="000566AF">
            <w:pPr>
              <w:jc w:val="both"/>
              <w:rPr>
                <w:rFonts w:ascii="Times New Roman" w:hAnsi="Times New Roman" w:cs="Times New Roman"/>
                <w:b/>
                <w:sz w:val="28"/>
                <w:szCs w:val="28"/>
              </w:rPr>
            </w:pPr>
            <w:r>
              <w:rPr>
                <w:rFonts w:ascii="Times New Roman" w:hAnsi="Times New Roman" w:cs="Times New Roman"/>
                <w:b/>
                <w:sz w:val="28"/>
                <w:szCs w:val="28"/>
              </w:rPr>
              <w:t>Раздел 6.</w:t>
            </w:r>
          </w:p>
        </w:tc>
        <w:tc>
          <w:tcPr>
            <w:tcW w:w="7230" w:type="dxa"/>
          </w:tcPr>
          <w:p w:rsidR="00032AEF" w:rsidRDefault="00032AEF" w:rsidP="001306E3">
            <w:pPr>
              <w:jc w:val="both"/>
              <w:rPr>
                <w:rFonts w:ascii="Times New Roman" w:hAnsi="Times New Roman" w:cs="Times New Roman"/>
                <w:b/>
                <w:sz w:val="28"/>
                <w:szCs w:val="28"/>
              </w:rPr>
            </w:pPr>
            <w:r>
              <w:rPr>
                <w:rFonts w:ascii="Times New Roman" w:hAnsi="Times New Roman" w:cs="Times New Roman"/>
                <w:b/>
                <w:sz w:val="28"/>
                <w:szCs w:val="28"/>
              </w:rPr>
              <w:t>Сведения о кадрах образовательной организации</w:t>
            </w:r>
          </w:p>
        </w:tc>
        <w:tc>
          <w:tcPr>
            <w:tcW w:w="708" w:type="dxa"/>
          </w:tcPr>
          <w:p w:rsidR="00032AEF" w:rsidRPr="00095AE6" w:rsidRDefault="000806BD" w:rsidP="000566AF">
            <w:pPr>
              <w:jc w:val="both"/>
              <w:rPr>
                <w:rFonts w:ascii="Times New Roman" w:hAnsi="Times New Roman" w:cs="Times New Roman"/>
                <w:b/>
                <w:sz w:val="28"/>
                <w:szCs w:val="28"/>
              </w:rPr>
            </w:pPr>
            <w:r>
              <w:rPr>
                <w:rFonts w:ascii="Times New Roman" w:hAnsi="Times New Roman" w:cs="Times New Roman"/>
                <w:b/>
                <w:sz w:val="28"/>
                <w:szCs w:val="28"/>
              </w:rPr>
              <w:t>31</w:t>
            </w:r>
          </w:p>
        </w:tc>
      </w:tr>
      <w:tr w:rsidR="00032AEF" w:rsidRPr="00095AE6" w:rsidTr="00113362">
        <w:tc>
          <w:tcPr>
            <w:tcW w:w="1417" w:type="dxa"/>
          </w:tcPr>
          <w:p w:rsidR="00032AEF" w:rsidRDefault="00032AEF" w:rsidP="000566AF">
            <w:pPr>
              <w:jc w:val="both"/>
              <w:rPr>
                <w:rFonts w:ascii="Times New Roman" w:hAnsi="Times New Roman" w:cs="Times New Roman"/>
                <w:b/>
                <w:sz w:val="28"/>
                <w:szCs w:val="28"/>
              </w:rPr>
            </w:pPr>
            <w:r>
              <w:rPr>
                <w:rFonts w:ascii="Times New Roman" w:hAnsi="Times New Roman" w:cs="Times New Roman"/>
                <w:b/>
                <w:sz w:val="28"/>
                <w:szCs w:val="28"/>
              </w:rPr>
              <w:t>Раздел 7.</w:t>
            </w:r>
          </w:p>
        </w:tc>
        <w:tc>
          <w:tcPr>
            <w:tcW w:w="7230" w:type="dxa"/>
          </w:tcPr>
          <w:p w:rsidR="00032AEF" w:rsidRDefault="000806BD" w:rsidP="001306E3">
            <w:pPr>
              <w:jc w:val="both"/>
              <w:rPr>
                <w:rFonts w:ascii="Times New Roman" w:hAnsi="Times New Roman" w:cs="Times New Roman"/>
                <w:b/>
                <w:sz w:val="28"/>
                <w:szCs w:val="28"/>
              </w:rPr>
            </w:pPr>
            <w:r>
              <w:rPr>
                <w:rFonts w:ascii="Times New Roman" w:hAnsi="Times New Roman" w:cs="Times New Roman"/>
                <w:b/>
                <w:sz w:val="28"/>
                <w:szCs w:val="28"/>
              </w:rPr>
              <w:t>Биб</w:t>
            </w:r>
            <w:r w:rsidR="00032AEF">
              <w:rPr>
                <w:rFonts w:ascii="Times New Roman" w:hAnsi="Times New Roman" w:cs="Times New Roman"/>
                <w:b/>
                <w:sz w:val="28"/>
                <w:szCs w:val="28"/>
              </w:rPr>
              <w:t>лиотечно-информационное обеспечение</w:t>
            </w:r>
          </w:p>
        </w:tc>
        <w:tc>
          <w:tcPr>
            <w:tcW w:w="708" w:type="dxa"/>
          </w:tcPr>
          <w:p w:rsidR="00032AEF" w:rsidRPr="00095AE6" w:rsidRDefault="000806BD" w:rsidP="000566AF">
            <w:pPr>
              <w:jc w:val="both"/>
              <w:rPr>
                <w:rFonts w:ascii="Times New Roman" w:hAnsi="Times New Roman" w:cs="Times New Roman"/>
                <w:b/>
                <w:sz w:val="28"/>
                <w:szCs w:val="28"/>
              </w:rPr>
            </w:pPr>
            <w:r>
              <w:rPr>
                <w:rFonts w:ascii="Times New Roman" w:hAnsi="Times New Roman" w:cs="Times New Roman"/>
                <w:b/>
                <w:sz w:val="28"/>
                <w:szCs w:val="28"/>
              </w:rPr>
              <w:t>32</w:t>
            </w:r>
          </w:p>
        </w:tc>
      </w:tr>
      <w:tr w:rsidR="005C7F09" w:rsidRPr="00095AE6" w:rsidTr="00113362">
        <w:tc>
          <w:tcPr>
            <w:tcW w:w="1417" w:type="dxa"/>
          </w:tcPr>
          <w:p w:rsidR="005C7F09" w:rsidRDefault="005C7F09" w:rsidP="000566AF">
            <w:pPr>
              <w:jc w:val="both"/>
              <w:rPr>
                <w:rFonts w:ascii="Times New Roman" w:hAnsi="Times New Roman" w:cs="Times New Roman"/>
                <w:b/>
                <w:sz w:val="28"/>
                <w:szCs w:val="28"/>
              </w:rPr>
            </w:pPr>
            <w:r>
              <w:rPr>
                <w:rFonts w:ascii="Times New Roman" w:hAnsi="Times New Roman" w:cs="Times New Roman"/>
                <w:b/>
                <w:sz w:val="28"/>
                <w:szCs w:val="28"/>
              </w:rPr>
              <w:t>Раздел 8.</w:t>
            </w:r>
          </w:p>
        </w:tc>
        <w:tc>
          <w:tcPr>
            <w:tcW w:w="7230" w:type="dxa"/>
          </w:tcPr>
          <w:p w:rsidR="005C7F09" w:rsidRDefault="005C7F09" w:rsidP="001306E3">
            <w:pPr>
              <w:jc w:val="both"/>
              <w:rPr>
                <w:rFonts w:ascii="Times New Roman" w:hAnsi="Times New Roman" w:cs="Times New Roman"/>
                <w:b/>
                <w:sz w:val="28"/>
                <w:szCs w:val="28"/>
              </w:rPr>
            </w:pPr>
            <w:r>
              <w:rPr>
                <w:rFonts w:ascii="Times New Roman" w:hAnsi="Times New Roman" w:cs="Times New Roman"/>
                <w:b/>
                <w:sz w:val="28"/>
                <w:szCs w:val="28"/>
              </w:rPr>
              <w:t>Материально-техническое обеспечение</w:t>
            </w:r>
          </w:p>
        </w:tc>
        <w:tc>
          <w:tcPr>
            <w:tcW w:w="708" w:type="dxa"/>
          </w:tcPr>
          <w:p w:rsidR="005C7F09" w:rsidRPr="00095AE6" w:rsidRDefault="000806BD" w:rsidP="000566AF">
            <w:pPr>
              <w:jc w:val="both"/>
              <w:rPr>
                <w:rFonts w:ascii="Times New Roman" w:hAnsi="Times New Roman" w:cs="Times New Roman"/>
                <w:b/>
                <w:sz w:val="28"/>
                <w:szCs w:val="28"/>
              </w:rPr>
            </w:pPr>
            <w:r>
              <w:rPr>
                <w:rFonts w:ascii="Times New Roman" w:hAnsi="Times New Roman" w:cs="Times New Roman"/>
                <w:b/>
                <w:sz w:val="28"/>
                <w:szCs w:val="28"/>
              </w:rPr>
              <w:t>32</w:t>
            </w:r>
          </w:p>
        </w:tc>
      </w:tr>
    </w:tbl>
    <w:p w:rsidR="000566AF" w:rsidRPr="00095AE6" w:rsidRDefault="001306E3" w:rsidP="000566AF">
      <w:pPr>
        <w:spacing w:after="0" w:line="240" w:lineRule="auto"/>
        <w:ind w:firstLine="709"/>
        <w:jc w:val="both"/>
        <w:rPr>
          <w:rFonts w:ascii="Times New Roman" w:hAnsi="Times New Roman" w:cs="Times New Roman"/>
          <w:sz w:val="28"/>
          <w:szCs w:val="28"/>
        </w:rPr>
      </w:pPr>
      <w:r w:rsidRPr="00095AE6">
        <w:rPr>
          <w:rFonts w:ascii="Times New Roman" w:hAnsi="Times New Roman" w:cs="Times New Roman"/>
          <w:sz w:val="28"/>
          <w:szCs w:val="28"/>
        </w:rPr>
        <w:t xml:space="preserve">  </w:t>
      </w:r>
    </w:p>
    <w:p w:rsidR="00095AE6" w:rsidRDefault="00095AE6" w:rsidP="00095AE6">
      <w:pPr>
        <w:spacing w:after="0" w:line="240" w:lineRule="auto"/>
        <w:ind w:firstLine="709"/>
        <w:jc w:val="center"/>
        <w:rPr>
          <w:rFonts w:ascii="Times New Roman" w:hAnsi="Times New Roman" w:cs="Times New Roman"/>
          <w:b/>
          <w:sz w:val="28"/>
          <w:szCs w:val="28"/>
        </w:rPr>
      </w:pPr>
    </w:p>
    <w:p w:rsidR="00095AE6" w:rsidRDefault="00095AE6" w:rsidP="00095AE6">
      <w:pPr>
        <w:spacing w:after="0" w:line="240" w:lineRule="auto"/>
        <w:ind w:firstLine="709"/>
        <w:jc w:val="center"/>
        <w:rPr>
          <w:rFonts w:ascii="Times New Roman" w:hAnsi="Times New Roman" w:cs="Times New Roman"/>
          <w:b/>
          <w:sz w:val="28"/>
          <w:szCs w:val="28"/>
        </w:rPr>
      </w:pPr>
    </w:p>
    <w:p w:rsidR="00095AE6" w:rsidRDefault="00095AE6" w:rsidP="00095AE6">
      <w:pPr>
        <w:spacing w:after="0" w:line="240" w:lineRule="auto"/>
        <w:ind w:firstLine="709"/>
        <w:jc w:val="center"/>
        <w:rPr>
          <w:rFonts w:ascii="Times New Roman" w:hAnsi="Times New Roman" w:cs="Times New Roman"/>
          <w:b/>
          <w:sz w:val="28"/>
          <w:szCs w:val="28"/>
        </w:rPr>
      </w:pPr>
    </w:p>
    <w:p w:rsidR="00095AE6" w:rsidRDefault="00095AE6" w:rsidP="00095AE6">
      <w:pPr>
        <w:spacing w:after="0" w:line="240" w:lineRule="auto"/>
        <w:ind w:firstLine="709"/>
        <w:jc w:val="center"/>
        <w:rPr>
          <w:rFonts w:ascii="Times New Roman" w:hAnsi="Times New Roman" w:cs="Times New Roman"/>
          <w:b/>
          <w:sz w:val="28"/>
          <w:szCs w:val="28"/>
        </w:rPr>
      </w:pPr>
    </w:p>
    <w:p w:rsidR="00095AE6" w:rsidRDefault="00095AE6" w:rsidP="00095AE6">
      <w:pPr>
        <w:spacing w:after="0" w:line="240" w:lineRule="auto"/>
        <w:ind w:firstLine="709"/>
        <w:jc w:val="center"/>
        <w:rPr>
          <w:rFonts w:ascii="Times New Roman" w:hAnsi="Times New Roman" w:cs="Times New Roman"/>
          <w:b/>
          <w:sz w:val="28"/>
          <w:szCs w:val="28"/>
        </w:rPr>
      </w:pPr>
    </w:p>
    <w:p w:rsidR="00095AE6" w:rsidRDefault="00095AE6" w:rsidP="00095AE6">
      <w:pPr>
        <w:spacing w:after="0" w:line="240" w:lineRule="auto"/>
        <w:ind w:firstLine="709"/>
        <w:jc w:val="center"/>
        <w:rPr>
          <w:rFonts w:ascii="Times New Roman" w:hAnsi="Times New Roman" w:cs="Times New Roman"/>
          <w:b/>
          <w:sz w:val="28"/>
          <w:szCs w:val="28"/>
        </w:rPr>
      </w:pPr>
    </w:p>
    <w:p w:rsidR="00095AE6" w:rsidRDefault="00095AE6" w:rsidP="00095AE6">
      <w:pPr>
        <w:spacing w:after="0" w:line="240" w:lineRule="auto"/>
        <w:ind w:firstLine="709"/>
        <w:jc w:val="center"/>
        <w:rPr>
          <w:rFonts w:ascii="Times New Roman" w:hAnsi="Times New Roman" w:cs="Times New Roman"/>
          <w:b/>
          <w:sz w:val="28"/>
          <w:szCs w:val="28"/>
        </w:rPr>
      </w:pPr>
    </w:p>
    <w:p w:rsidR="00095AE6" w:rsidRDefault="00095AE6" w:rsidP="00095AE6">
      <w:pPr>
        <w:spacing w:after="0" w:line="240" w:lineRule="auto"/>
        <w:ind w:firstLine="709"/>
        <w:jc w:val="center"/>
        <w:rPr>
          <w:rFonts w:ascii="Times New Roman" w:hAnsi="Times New Roman" w:cs="Times New Roman"/>
          <w:b/>
          <w:sz w:val="28"/>
          <w:szCs w:val="28"/>
        </w:rPr>
      </w:pPr>
    </w:p>
    <w:p w:rsidR="00095AE6" w:rsidRDefault="00095AE6" w:rsidP="00095AE6">
      <w:pPr>
        <w:spacing w:after="0" w:line="240" w:lineRule="auto"/>
        <w:ind w:firstLine="709"/>
        <w:jc w:val="center"/>
        <w:rPr>
          <w:rFonts w:ascii="Times New Roman" w:hAnsi="Times New Roman" w:cs="Times New Roman"/>
          <w:b/>
          <w:sz w:val="28"/>
          <w:szCs w:val="28"/>
        </w:rPr>
      </w:pPr>
    </w:p>
    <w:p w:rsidR="00095AE6" w:rsidRDefault="00095AE6" w:rsidP="00095AE6">
      <w:pPr>
        <w:spacing w:after="0" w:line="240" w:lineRule="auto"/>
        <w:ind w:firstLine="709"/>
        <w:jc w:val="center"/>
        <w:rPr>
          <w:rFonts w:ascii="Times New Roman" w:hAnsi="Times New Roman" w:cs="Times New Roman"/>
          <w:b/>
          <w:sz w:val="28"/>
          <w:szCs w:val="28"/>
        </w:rPr>
      </w:pPr>
    </w:p>
    <w:p w:rsidR="00095AE6" w:rsidRDefault="00095AE6" w:rsidP="00095AE6">
      <w:pPr>
        <w:spacing w:after="0" w:line="240" w:lineRule="auto"/>
        <w:ind w:firstLine="709"/>
        <w:jc w:val="center"/>
        <w:rPr>
          <w:rFonts w:ascii="Times New Roman" w:hAnsi="Times New Roman" w:cs="Times New Roman"/>
          <w:b/>
          <w:sz w:val="28"/>
          <w:szCs w:val="28"/>
        </w:rPr>
      </w:pPr>
    </w:p>
    <w:p w:rsidR="00095AE6" w:rsidRDefault="00095AE6" w:rsidP="00095AE6">
      <w:pPr>
        <w:spacing w:after="0" w:line="240" w:lineRule="auto"/>
        <w:ind w:firstLine="709"/>
        <w:jc w:val="center"/>
        <w:rPr>
          <w:rFonts w:ascii="Times New Roman" w:hAnsi="Times New Roman" w:cs="Times New Roman"/>
          <w:b/>
          <w:sz w:val="28"/>
          <w:szCs w:val="28"/>
        </w:rPr>
      </w:pPr>
    </w:p>
    <w:p w:rsidR="00095AE6" w:rsidRDefault="00095AE6" w:rsidP="00095AE6">
      <w:pPr>
        <w:spacing w:after="0" w:line="240" w:lineRule="auto"/>
        <w:ind w:firstLine="709"/>
        <w:jc w:val="center"/>
        <w:rPr>
          <w:rFonts w:ascii="Times New Roman" w:hAnsi="Times New Roman" w:cs="Times New Roman"/>
          <w:b/>
          <w:sz w:val="28"/>
          <w:szCs w:val="28"/>
        </w:rPr>
      </w:pPr>
    </w:p>
    <w:p w:rsidR="00095AE6" w:rsidRDefault="00095AE6" w:rsidP="00095AE6">
      <w:pPr>
        <w:spacing w:after="0" w:line="240" w:lineRule="auto"/>
        <w:ind w:firstLine="709"/>
        <w:jc w:val="center"/>
        <w:rPr>
          <w:rFonts w:ascii="Times New Roman" w:hAnsi="Times New Roman" w:cs="Times New Roman"/>
          <w:b/>
          <w:sz w:val="28"/>
          <w:szCs w:val="28"/>
        </w:rPr>
      </w:pPr>
    </w:p>
    <w:p w:rsidR="00095AE6" w:rsidRDefault="00095AE6" w:rsidP="00095AE6">
      <w:pPr>
        <w:spacing w:after="0" w:line="240" w:lineRule="auto"/>
        <w:ind w:firstLine="709"/>
        <w:jc w:val="center"/>
        <w:rPr>
          <w:rFonts w:ascii="Times New Roman" w:hAnsi="Times New Roman" w:cs="Times New Roman"/>
          <w:b/>
          <w:sz w:val="28"/>
          <w:szCs w:val="28"/>
        </w:rPr>
      </w:pPr>
    </w:p>
    <w:p w:rsidR="00095AE6" w:rsidRDefault="00095AE6" w:rsidP="00095AE6">
      <w:pPr>
        <w:spacing w:after="0" w:line="240" w:lineRule="auto"/>
        <w:ind w:firstLine="709"/>
        <w:jc w:val="center"/>
        <w:rPr>
          <w:rFonts w:ascii="Times New Roman" w:hAnsi="Times New Roman" w:cs="Times New Roman"/>
          <w:b/>
          <w:sz w:val="28"/>
          <w:szCs w:val="28"/>
        </w:rPr>
      </w:pPr>
    </w:p>
    <w:p w:rsidR="00095AE6" w:rsidRDefault="00095AE6" w:rsidP="00095AE6">
      <w:pPr>
        <w:spacing w:after="0" w:line="240" w:lineRule="auto"/>
        <w:ind w:firstLine="709"/>
        <w:jc w:val="center"/>
        <w:rPr>
          <w:rFonts w:ascii="Times New Roman" w:hAnsi="Times New Roman" w:cs="Times New Roman"/>
          <w:b/>
          <w:sz w:val="28"/>
          <w:szCs w:val="28"/>
        </w:rPr>
      </w:pPr>
    </w:p>
    <w:p w:rsidR="00095AE6" w:rsidRDefault="00095AE6" w:rsidP="00095AE6">
      <w:pPr>
        <w:spacing w:after="0" w:line="240" w:lineRule="auto"/>
        <w:ind w:firstLine="709"/>
        <w:jc w:val="center"/>
        <w:rPr>
          <w:rFonts w:ascii="Times New Roman" w:hAnsi="Times New Roman" w:cs="Times New Roman"/>
          <w:b/>
          <w:sz w:val="28"/>
          <w:szCs w:val="28"/>
        </w:rPr>
      </w:pPr>
    </w:p>
    <w:p w:rsidR="00095AE6" w:rsidRDefault="00095AE6" w:rsidP="00095AE6">
      <w:pPr>
        <w:spacing w:after="0" w:line="240" w:lineRule="auto"/>
        <w:ind w:firstLine="709"/>
        <w:jc w:val="center"/>
        <w:rPr>
          <w:rFonts w:ascii="Times New Roman" w:hAnsi="Times New Roman" w:cs="Times New Roman"/>
          <w:b/>
          <w:sz w:val="28"/>
          <w:szCs w:val="28"/>
        </w:rPr>
      </w:pPr>
    </w:p>
    <w:p w:rsidR="00095AE6" w:rsidRDefault="00095AE6" w:rsidP="00095AE6">
      <w:pPr>
        <w:spacing w:after="0" w:line="240" w:lineRule="auto"/>
        <w:ind w:firstLine="709"/>
        <w:jc w:val="center"/>
        <w:rPr>
          <w:rFonts w:ascii="Times New Roman" w:hAnsi="Times New Roman" w:cs="Times New Roman"/>
          <w:b/>
          <w:sz w:val="28"/>
          <w:szCs w:val="28"/>
        </w:rPr>
      </w:pPr>
    </w:p>
    <w:p w:rsidR="00095AE6" w:rsidRDefault="00095AE6" w:rsidP="00095AE6">
      <w:pPr>
        <w:spacing w:after="0" w:line="240" w:lineRule="auto"/>
        <w:ind w:firstLine="709"/>
        <w:jc w:val="center"/>
        <w:rPr>
          <w:rFonts w:ascii="Times New Roman" w:hAnsi="Times New Roman" w:cs="Times New Roman"/>
          <w:b/>
          <w:sz w:val="28"/>
          <w:szCs w:val="28"/>
        </w:rPr>
      </w:pPr>
    </w:p>
    <w:p w:rsidR="00095AE6" w:rsidRDefault="00095AE6" w:rsidP="00095AE6">
      <w:pPr>
        <w:spacing w:after="0" w:line="240" w:lineRule="auto"/>
        <w:ind w:firstLine="709"/>
        <w:jc w:val="center"/>
        <w:rPr>
          <w:rFonts w:ascii="Times New Roman" w:hAnsi="Times New Roman" w:cs="Times New Roman"/>
          <w:b/>
          <w:sz w:val="28"/>
          <w:szCs w:val="28"/>
        </w:rPr>
      </w:pPr>
    </w:p>
    <w:p w:rsidR="005C7F09" w:rsidRDefault="005C7F09" w:rsidP="00095AE6">
      <w:pPr>
        <w:spacing w:after="0" w:line="240" w:lineRule="auto"/>
        <w:ind w:firstLine="709"/>
        <w:jc w:val="center"/>
        <w:rPr>
          <w:rFonts w:ascii="Times New Roman" w:hAnsi="Times New Roman" w:cs="Times New Roman"/>
          <w:b/>
          <w:sz w:val="28"/>
          <w:szCs w:val="28"/>
        </w:rPr>
      </w:pPr>
    </w:p>
    <w:p w:rsidR="005C7F09" w:rsidRDefault="005C7F09" w:rsidP="00095AE6">
      <w:pPr>
        <w:spacing w:after="0" w:line="240" w:lineRule="auto"/>
        <w:ind w:firstLine="709"/>
        <w:jc w:val="center"/>
        <w:rPr>
          <w:rFonts w:ascii="Times New Roman" w:hAnsi="Times New Roman" w:cs="Times New Roman"/>
          <w:b/>
          <w:sz w:val="28"/>
          <w:szCs w:val="28"/>
        </w:rPr>
      </w:pPr>
    </w:p>
    <w:p w:rsidR="005C7F09" w:rsidRDefault="005C7F09" w:rsidP="00095AE6">
      <w:pPr>
        <w:spacing w:after="0" w:line="240" w:lineRule="auto"/>
        <w:ind w:firstLine="709"/>
        <w:jc w:val="center"/>
        <w:rPr>
          <w:rFonts w:ascii="Times New Roman" w:hAnsi="Times New Roman" w:cs="Times New Roman"/>
          <w:b/>
          <w:sz w:val="28"/>
          <w:szCs w:val="28"/>
        </w:rPr>
      </w:pPr>
    </w:p>
    <w:p w:rsidR="005C7F09" w:rsidRDefault="005C7F09" w:rsidP="00095AE6">
      <w:pPr>
        <w:spacing w:after="0" w:line="240" w:lineRule="auto"/>
        <w:ind w:firstLine="709"/>
        <w:jc w:val="center"/>
        <w:rPr>
          <w:rFonts w:ascii="Times New Roman" w:hAnsi="Times New Roman" w:cs="Times New Roman"/>
          <w:b/>
          <w:sz w:val="28"/>
          <w:szCs w:val="28"/>
        </w:rPr>
      </w:pPr>
    </w:p>
    <w:p w:rsidR="005C7F09" w:rsidRDefault="005C7F09" w:rsidP="00095AE6">
      <w:pPr>
        <w:spacing w:after="0" w:line="240" w:lineRule="auto"/>
        <w:ind w:firstLine="709"/>
        <w:jc w:val="center"/>
        <w:rPr>
          <w:rFonts w:ascii="Times New Roman" w:hAnsi="Times New Roman" w:cs="Times New Roman"/>
          <w:b/>
          <w:sz w:val="28"/>
          <w:szCs w:val="28"/>
        </w:rPr>
      </w:pPr>
    </w:p>
    <w:p w:rsidR="005C7F09" w:rsidRDefault="005C7F09" w:rsidP="00095AE6">
      <w:pPr>
        <w:spacing w:after="0" w:line="240" w:lineRule="auto"/>
        <w:ind w:firstLine="709"/>
        <w:jc w:val="center"/>
        <w:rPr>
          <w:rFonts w:ascii="Times New Roman" w:hAnsi="Times New Roman" w:cs="Times New Roman"/>
          <w:b/>
          <w:sz w:val="28"/>
          <w:szCs w:val="28"/>
        </w:rPr>
      </w:pPr>
    </w:p>
    <w:p w:rsidR="005C7F09" w:rsidRDefault="005C7F09" w:rsidP="00095AE6">
      <w:pPr>
        <w:spacing w:after="0" w:line="240" w:lineRule="auto"/>
        <w:ind w:firstLine="709"/>
        <w:jc w:val="center"/>
        <w:rPr>
          <w:rFonts w:ascii="Times New Roman" w:hAnsi="Times New Roman" w:cs="Times New Roman"/>
          <w:b/>
          <w:sz w:val="28"/>
          <w:szCs w:val="28"/>
        </w:rPr>
      </w:pPr>
    </w:p>
    <w:p w:rsidR="00AE423A" w:rsidRDefault="00AE423A" w:rsidP="00095AE6">
      <w:pPr>
        <w:spacing w:after="0" w:line="240" w:lineRule="auto"/>
        <w:ind w:firstLine="709"/>
        <w:jc w:val="center"/>
        <w:rPr>
          <w:rFonts w:ascii="Times New Roman" w:hAnsi="Times New Roman" w:cs="Times New Roman"/>
          <w:b/>
          <w:sz w:val="28"/>
          <w:szCs w:val="28"/>
        </w:rPr>
      </w:pPr>
    </w:p>
    <w:p w:rsidR="00AE423A" w:rsidRDefault="00AE423A" w:rsidP="00095AE6">
      <w:pPr>
        <w:spacing w:after="0" w:line="240" w:lineRule="auto"/>
        <w:ind w:firstLine="709"/>
        <w:jc w:val="center"/>
        <w:rPr>
          <w:rFonts w:ascii="Times New Roman" w:hAnsi="Times New Roman" w:cs="Times New Roman"/>
          <w:b/>
          <w:sz w:val="28"/>
          <w:szCs w:val="28"/>
        </w:rPr>
      </w:pPr>
    </w:p>
    <w:p w:rsidR="00113362" w:rsidRDefault="00113362" w:rsidP="00095AE6">
      <w:pPr>
        <w:spacing w:after="0" w:line="240" w:lineRule="auto"/>
        <w:ind w:firstLine="709"/>
        <w:jc w:val="center"/>
        <w:rPr>
          <w:rFonts w:ascii="Times New Roman" w:hAnsi="Times New Roman" w:cs="Times New Roman"/>
          <w:b/>
          <w:sz w:val="28"/>
          <w:szCs w:val="28"/>
        </w:rPr>
      </w:pPr>
    </w:p>
    <w:p w:rsidR="00113362" w:rsidRDefault="00113362" w:rsidP="00095AE6">
      <w:pPr>
        <w:spacing w:after="0" w:line="240" w:lineRule="auto"/>
        <w:ind w:firstLine="709"/>
        <w:jc w:val="center"/>
        <w:rPr>
          <w:rFonts w:ascii="Times New Roman" w:hAnsi="Times New Roman" w:cs="Times New Roman"/>
          <w:b/>
          <w:sz w:val="28"/>
          <w:szCs w:val="28"/>
        </w:rPr>
      </w:pPr>
    </w:p>
    <w:p w:rsidR="00B4378C" w:rsidRPr="00B4378C" w:rsidRDefault="00B4378C" w:rsidP="00095AE6">
      <w:pPr>
        <w:spacing w:after="0" w:line="240" w:lineRule="auto"/>
        <w:ind w:firstLine="709"/>
        <w:jc w:val="center"/>
        <w:rPr>
          <w:rFonts w:ascii="Times New Roman" w:hAnsi="Times New Roman" w:cs="Times New Roman"/>
          <w:b/>
          <w:sz w:val="28"/>
          <w:szCs w:val="28"/>
        </w:rPr>
      </w:pPr>
      <w:r w:rsidRPr="00B4378C">
        <w:rPr>
          <w:rFonts w:ascii="Times New Roman" w:hAnsi="Times New Roman" w:cs="Times New Roman"/>
          <w:b/>
          <w:sz w:val="28"/>
          <w:szCs w:val="28"/>
        </w:rPr>
        <w:t>Аналитическая часть</w:t>
      </w:r>
    </w:p>
    <w:p w:rsidR="00B4378C" w:rsidRPr="00B4378C" w:rsidRDefault="00B4378C" w:rsidP="00095AE6">
      <w:pPr>
        <w:spacing w:after="0" w:line="240" w:lineRule="auto"/>
        <w:ind w:firstLine="709"/>
        <w:jc w:val="center"/>
        <w:rPr>
          <w:rFonts w:ascii="Times New Roman" w:hAnsi="Times New Roman" w:cs="Times New Roman"/>
          <w:b/>
          <w:sz w:val="28"/>
          <w:szCs w:val="28"/>
        </w:rPr>
      </w:pPr>
      <w:r w:rsidRPr="00B4378C">
        <w:rPr>
          <w:rFonts w:ascii="Times New Roman" w:hAnsi="Times New Roman" w:cs="Times New Roman"/>
          <w:b/>
          <w:sz w:val="28"/>
          <w:szCs w:val="28"/>
        </w:rPr>
        <w:t>Введение</w:t>
      </w:r>
    </w:p>
    <w:p w:rsidR="00B4378C" w:rsidRPr="00B4378C" w:rsidRDefault="00B4378C" w:rsidP="00B4378C">
      <w:pPr>
        <w:spacing w:after="0" w:line="240" w:lineRule="auto"/>
        <w:ind w:firstLine="709"/>
        <w:jc w:val="both"/>
        <w:rPr>
          <w:rFonts w:ascii="Times New Roman" w:hAnsi="Times New Roman" w:cs="Times New Roman"/>
          <w:sz w:val="28"/>
          <w:szCs w:val="28"/>
        </w:rPr>
      </w:pPr>
      <w:r w:rsidRPr="00B4378C">
        <w:rPr>
          <w:rFonts w:ascii="Times New Roman" w:hAnsi="Times New Roman" w:cs="Times New Roman"/>
          <w:sz w:val="28"/>
          <w:szCs w:val="28"/>
        </w:rPr>
        <w:t>Целями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 (далее — отчет). В процессе самообследования проводится оценка образовательной деятельности, системы управления организации, содержания и качества подготовки обучающихся, организации учебного и воспитательного процессов,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Процедура самообследования включает в себя следующие этапы:</w:t>
      </w:r>
    </w:p>
    <w:p w:rsidR="00B4378C" w:rsidRPr="00B4378C" w:rsidRDefault="00B4378C" w:rsidP="00B4378C">
      <w:pPr>
        <w:spacing w:after="0" w:line="240" w:lineRule="auto"/>
        <w:ind w:firstLine="709"/>
        <w:jc w:val="both"/>
        <w:rPr>
          <w:rFonts w:ascii="Times New Roman" w:hAnsi="Times New Roman" w:cs="Times New Roman"/>
          <w:sz w:val="28"/>
          <w:szCs w:val="28"/>
        </w:rPr>
      </w:pPr>
      <w:r w:rsidRPr="00B4378C">
        <w:rPr>
          <w:rFonts w:ascii="Times New Roman" w:hAnsi="Times New Roman" w:cs="Times New Roman"/>
          <w:sz w:val="28"/>
          <w:szCs w:val="28"/>
        </w:rPr>
        <w:t xml:space="preserve"> </w:t>
      </w:r>
      <w:r w:rsidRPr="00B4378C">
        <w:rPr>
          <w:rFonts w:ascii="Times New Roman" w:hAnsi="Times New Roman" w:cs="Times New Roman"/>
          <w:sz w:val="28"/>
          <w:szCs w:val="28"/>
        </w:rPr>
        <w:sym w:font="Symbol" w:char="F0BE"/>
      </w:r>
      <w:r w:rsidRPr="00B4378C">
        <w:rPr>
          <w:rFonts w:ascii="Times New Roman" w:hAnsi="Times New Roman" w:cs="Times New Roman"/>
          <w:sz w:val="28"/>
          <w:szCs w:val="28"/>
        </w:rPr>
        <w:t xml:space="preserve">планирование и подготовку работ по самообследованию организации; </w:t>
      </w:r>
    </w:p>
    <w:p w:rsidR="00B4378C" w:rsidRPr="00B4378C" w:rsidRDefault="00B4378C" w:rsidP="00B4378C">
      <w:pPr>
        <w:spacing w:after="0" w:line="240" w:lineRule="auto"/>
        <w:ind w:firstLine="709"/>
        <w:jc w:val="both"/>
        <w:rPr>
          <w:rFonts w:ascii="Times New Roman" w:hAnsi="Times New Roman" w:cs="Times New Roman"/>
          <w:sz w:val="28"/>
          <w:szCs w:val="28"/>
        </w:rPr>
      </w:pPr>
      <w:r w:rsidRPr="00B4378C">
        <w:rPr>
          <w:rFonts w:ascii="Times New Roman" w:hAnsi="Times New Roman" w:cs="Times New Roman"/>
          <w:sz w:val="28"/>
          <w:szCs w:val="28"/>
        </w:rPr>
        <w:sym w:font="Symbol" w:char="F0BE"/>
      </w:r>
      <w:r w:rsidRPr="00B4378C">
        <w:rPr>
          <w:rFonts w:ascii="Times New Roman" w:hAnsi="Times New Roman" w:cs="Times New Roman"/>
          <w:sz w:val="28"/>
          <w:szCs w:val="28"/>
        </w:rPr>
        <w:t xml:space="preserve">организацию и проведение самообследования в организации; </w:t>
      </w:r>
    </w:p>
    <w:p w:rsidR="00B4378C" w:rsidRPr="00B4378C" w:rsidRDefault="00B4378C" w:rsidP="00B4378C">
      <w:pPr>
        <w:spacing w:after="0" w:line="240" w:lineRule="auto"/>
        <w:ind w:firstLine="709"/>
        <w:jc w:val="both"/>
        <w:rPr>
          <w:rFonts w:ascii="Times New Roman" w:hAnsi="Times New Roman" w:cs="Times New Roman"/>
          <w:sz w:val="28"/>
          <w:szCs w:val="28"/>
        </w:rPr>
      </w:pPr>
      <w:r w:rsidRPr="00B4378C">
        <w:rPr>
          <w:rFonts w:ascii="Times New Roman" w:hAnsi="Times New Roman" w:cs="Times New Roman"/>
          <w:sz w:val="28"/>
          <w:szCs w:val="28"/>
        </w:rPr>
        <w:sym w:font="Symbol" w:char="F0BE"/>
      </w:r>
      <w:r w:rsidRPr="00B4378C">
        <w:rPr>
          <w:rFonts w:ascii="Times New Roman" w:hAnsi="Times New Roman" w:cs="Times New Roman"/>
          <w:sz w:val="28"/>
          <w:szCs w:val="28"/>
        </w:rPr>
        <w:t xml:space="preserve">обобщение полученных результатов и на их основе формирование отчета. </w:t>
      </w:r>
    </w:p>
    <w:p w:rsidR="00B4378C" w:rsidRPr="00095AE6" w:rsidRDefault="00B4378C" w:rsidP="00095AE6">
      <w:pPr>
        <w:spacing w:after="0" w:line="240" w:lineRule="auto"/>
        <w:ind w:firstLine="709"/>
        <w:jc w:val="both"/>
        <w:rPr>
          <w:rFonts w:ascii="Times New Roman" w:hAnsi="Times New Roman" w:cs="Times New Roman"/>
          <w:sz w:val="28"/>
          <w:szCs w:val="28"/>
        </w:rPr>
      </w:pPr>
      <w:r w:rsidRPr="00B4378C">
        <w:rPr>
          <w:rFonts w:ascii="Times New Roman" w:hAnsi="Times New Roman" w:cs="Times New Roman"/>
          <w:sz w:val="28"/>
          <w:szCs w:val="28"/>
        </w:rPr>
        <w:t>Результаты самообследования должны мотивировать всех участников образовательного процесса на заинтересованный коллективный поиск реальных решений проблем, ориентирова</w:t>
      </w:r>
      <w:r w:rsidR="00095AE6">
        <w:rPr>
          <w:rFonts w:ascii="Times New Roman" w:hAnsi="Times New Roman" w:cs="Times New Roman"/>
          <w:sz w:val="28"/>
          <w:szCs w:val="28"/>
        </w:rPr>
        <w:t xml:space="preserve">ть на дальнейшее саморазвитие. </w:t>
      </w:r>
    </w:p>
    <w:p w:rsidR="00B4378C" w:rsidRPr="00B4378C" w:rsidRDefault="00B4378C" w:rsidP="00095AE6">
      <w:pPr>
        <w:spacing w:after="0" w:line="240" w:lineRule="auto"/>
        <w:ind w:firstLine="709"/>
        <w:jc w:val="center"/>
        <w:rPr>
          <w:rFonts w:ascii="Times New Roman" w:hAnsi="Times New Roman" w:cs="Times New Roman"/>
          <w:b/>
          <w:sz w:val="28"/>
          <w:szCs w:val="28"/>
        </w:rPr>
      </w:pPr>
      <w:r w:rsidRPr="00B4378C">
        <w:rPr>
          <w:rFonts w:ascii="Times New Roman" w:hAnsi="Times New Roman" w:cs="Times New Roman"/>
          <w:b/>
          <w:sz w:val="28"/>
          <w:szCs w:val="28"/>
        </w:rPr>
        <w:t>Нормативная база</w:t>
      </w:r>
    </w:p>
    <w:p w:rsidR="00B4378C" w:rsidRPr="00B4378C" w:rsidRDefault="00B4378C" w:rsidP="00B4378C">
      <w:pPr>
        <w:spacing w:after="0" w:line="240" w:lineRule="auto"/>
        <w:ind w:firstLine="709"/>
        <w:jc w:val="both"/>
        <w:rPr>
          <w:rFonts w:ascii="Times New Roman" w:hAnsi="Times New Roman" w:cs="Times New Roman"/>
          <w:sz w:val="28"/>
          <w:szCs w:val="28"/>
        </w:rPr>
      </w:pPr>
      <w:r w:rsidRPr="00B4378C">
        <w:rPr>
          <w:rFonts w:ascii="Times New Roman" w:hAnsi="Times New Roman" w:cs="Times New Roman"/>
          <w:sz w:val="28"/>
          <w:szCs w:val="28"/>
        </w:rPr>
        <w:t xml:space="preserve">При организации и проведении самообследования образовательная организация руководствуется следующими нормативными документами: </w:t>
      </w:r>
    </w:p>
    <w:p w:rsidR="00B4378C" w:rsidRPr="00B4378C" w:rsidRDefault="00B4378C" w:rsidP="00B437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4378C">
        <w:rPr>
          <w:rFonts w:ascii="Times New Roman" w:hAnsi="Times New Roman" w:cs="Times New Roman"/>
          <w:sz w:val="28"/>
          <w:szCs w:val="28"/>
        </w:rPr>
        <w:t xml:space="preserve">Федеральный закон от 29 декабря 2012 г. № 273-ФЗ «Об образовании в Российской Федерации» (пункт 3 части 2 статьи 29); </w:t>
      </w:r>
    </w:p>
    <w:p w:rsidR="00B4378C" w:rsidRPr="00B4378C" w:rsidRDefault="00B4378C" w:rsidP="00B437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4378C">
        <w:rPr>
          <w:rFonts w:ascii="Times New Roman" w:hAnsi="Times New Roman" w:cs="Times New Roman"/>
          <w:sz w:val="28"/>
          <w:szCs w:val="28"/>
        </w:rPr>
        <w:t xml:space="preserve">Порядок проведения самообследования образовательной организацией, утвержденный приказом МОН РФ от 14.06.2013 № 462; </w:t>
      </w:r>
    </w:p>
    <w:p w:rsidR="00B4378C" w:rsidRPr="00B4378C" w:rsidRDefault="00B4378C" w:rsidP="00B437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4378C">
        <w:rPr>
          <w:rFonts w:ascii="Times New Roman" w:hAnsi="Times New Roman" w:cs="Times New Roman"/>
          <w:sz w:val="28"/>
          <w:szCs w:val="28"/>
        </w:rPr>
        <w:t xml:space="preserve">Показатели деятельности общеобразовательной организации, подлежащей самообследованию, утвержденные приказом МОН РФ от 10.12.2013 № 1324. </w:t>
      </w:r>
    </w:p>
    <w:p w:rsidR="00095AE6" w:rsidRDefault="00B4378C" w:rsidP="005C7F09">
      <w:pPr>
        <w:spacing w:after="0" w:line="240" w:lineRule="auto"/>
        <w:ind w:firstLine="709"/>
        <w:jc w:val="both"/>
        <w:rPr>
          <w:rFonts w:ascii="Times New Roman" w:hAnsi="Times New Roman" w:cs="Times New Roman"/>
          <w:sz w:val="28"/>
          <w:szCs w:val="28"/>
        </w:rPr>
      </w:pPr>
      <w:r w:rsidRPr="00B4378C">
        <w:rPr>
          <w:rFonts w:ascii="Times New Roman" w:hAnsi="Times New Roman" w:cs="Times New Roman"/>
          <w:sz w:val="28"/>
          <w:szCs w:val="28"/>
        </w:rPr>
        <w:t>4</w:t>
      </w:r>
      <w:r>
        <w:rPr>
          <w:rFonts w:ascii="Times New Roman" w:hAnsi="Times New Roman" w:cs="Times New Roman"/>
          <w:sz w:val="28"/>
          <w:szCs w:val="28"/>
        </w:rPr>
        <w:t>.</w:t>
      </w:r>
      <w:r w:rsidRPr="00B4378C">
        <w:rPr>
          <w:rFonts w:ascii="Times New Roman" w:hAnsi="Times New Roman" w:cs="Times New Roman"/>
          <w:sz w:val="28"/>
          <w:szCs w:val="28"/>
        </w:rPr>
        <w:t>Положение о самообследовании Муниципального бюджетного общеобразовательного учреждения «Средняя общеобразовательная школа с.Турты-Хутор имени Хатамаева А.Б.».</w:t>
      </w:r>
      <w:r w:rsidR="005C7F09">
        <w:rPr>
          <w:rFonts w:ascii="Times New Roman" w:hAnsi="Times New Roman" w:cs="Times New Roman"/>
          <w:sz w:val="28"/>
          <w:szCs w:val="28"/>
        </w:rPr>
        <w:t xml:space="preserve"> </w:t>
      </w:r>
    </w:p>
    <w:p w:rsidR="005C7F09" w:rsidRDefault="005C7F09" w:rsidP="005C7F09">
      <w:pPr>
        <w:spacing w:after="0" w:line="240" w:lineRule="auto"/>
        <w:ind w:firstLine="709"/>
        <w:jc w:val="both"/>
        <w:rPr>
          <w:rFonts w:ascii="Times New Roman" w:hAnsi="Times New Roman" w:cs="Times New Roman"/>
          <w:sz w:val="28"/>
          <w:szCs w:val="28"/>
        </w:rPr>
      </w:pPr>
    </w:p>
    <w:p w:rsidR="00B4378C" w:rsidRDefault="00B4378C" w:rsidP="00095AE6">
      <w:pPr>
        <w:spacing w:after="0" w:line="240" w:lineRule="auto"/>
        <w:ind w:firstLine="709"/>
        <w:jc w:val="center"/>
        <w:rPr>
          <w:rFonts w:ascii="Times New Roman" w:hAnsi="Times New Roman" w:cs="Times New Roman"/>
          <w:b/>
          <w:sz w:val="28"/>
          <w:szCs w:val="28"/>
        </w:rPr>
      </w:pPr>
      <w:r w:rsidRPr="00B4378C">
        <w:rPr>
          <w:rFonts w:ascii="Times New Roman" w:hAnsi="Times New Roman" w:cs="Times New Roman"/>
          <w:b/>
          <w:sz w:val="28"/>
          <w:szCs w:val="28"/>
        </w:rPr>
        <w:t>Раздел 1. Общие сведения об образовательной</w:t>
      </w:r>
      <w:r w:rsidR="00095AE6">
        <w:rPr>
          <w:rFonts w:ascii="Times New Roman" w:hAnsi="Times New Roman" w:cs="Times New Roman"/>
          <w:b/>
          <w:sz w:val="28"/>
          <w:szCs w:val="28"/>
        </w:rPr>
        <w:t xml:space="preserve"> организации</w:t>
      </w:r>
    </w:p>
    <w:p w:rsidR="00C16588" w:rsidRPr="00095AE6" w:rsidRDefault="00C16588" w:rsidP="00095AE6">
      <w:pPr>
        <w:spacing w:after="0" w:line="240" w:lineRule="auto"/>
        <w:ind w:firstLine="709"/>
        <w:jc w:val="center"/>
        <w:rPr>
          <w:rFonts w:ascii="Times New Roman" w:hAnsi="Times New Roman" w:cs="Times New Roman"/>
          <w:b/>
          <w:sz w:val="28"/>
          <w:szCs w:val="28"/>
        </w:rPr>
      </w:pPr>
    </w:p>
    <w:p w:rsidR="00B4378C" w:rsidRPr="00B4378C" w:rsidRDefault="00AE3E66" w:rsidP="00B437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B4378C" w:rsidRPr="00B4378C">
        <w:rPr>
          <w:rFonts w:ascii="Times New Roman" w:hAnsi="Times New Roman" w:cs="Times New Roman"/>
          <w:sz w:val="28"/>
          <w:szCs w:val="28"/>
        </w:rPr>
        <w:t xml:space="preserve">Полное наименование образовательной организации в соответствии с уставом: Муниципального бюджетного общеобразовательного учреждения «Средняя общеобразовательная школа с.Турты-Хутор имени Хатамаева А.Б.». </w:t>
      </w:r>
    </w:p>
    <w:p w:rsidR="00B4378C" w:rsidRPr="00B4378C" w:rsidRDefault="00AE3E66" w:rsidP="00B437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B4378C" w:rsidRPr="00B4378C">
        <w:rPr>
          <w:rFonts w:ascii="Times New Roman" w:hAnsi="Times New Roman" w:cs="Times New Roman"/>
          <w:sz w:val="28"/>
          <w:szCs w:val="28"/>
        </w:rPr>
        <w:t xml:space="preserve">Учредитель (учредители): </w:t>
      </w:r>
      <w:r>
        <w:rPr>
          <w:rFonts w:ascii="Times New Roman" w:hAnsi="Times New Roman" w:cs="Times New Roman"/>
          <w:sz w:val="28"/>
          <w:szCs w:val="28"/>
        </w:rPr>
        <w:t>МУ «Ножай-Юртовское РУО»</w:t>
      </w:r>
      <w:r w:rsidR="00B4378C" w:rsidRPr="00B4378C">
        <w:rPr>
          <w:rFonts w:ascii="Times New Roman" w:hAnsi="Times New Roman" w:cs="Times New Roman"/>
          <w:sz w:val="28"/>
          <w:szCs w:val="28"/>
        </w:rPr>
        <w:t xml:space="preserve"> </w:t>
      </w:r>
    </w:p>
    <w:p w:rsidR="00AE3E66" w:rsidRDefault="00AE3E66" w:rsidP="00B4378C">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lastRenderedPageBreak/>
        <w:t>1.3.</w:t>
      </w:r>
      <w:r w:rsidR="00B4378C" w:rsidRPr="00B4378C">
        <w:rPr>
          <w:rFonts w:ascii="Times New Roman" w:hAnsi="Times New Roman" w:cs="Times New Roman"/>
          <w:sz w:val="28"/>
          <w:szCs w:val="28"/>
        </w:rPr>
        <w:t xml:space="preserve">Место нахождения (юридический адрес) организации в соответствии с уставом: </w:t>
      </w:r>
      <w:r>
        <w:rPr>
          <w:rStyle w:val="upper"/>
          <w:rFonts w:ascii="Times New Roman" w:hAnsi="Times New Roman" w:cs="Times New Roman"/>
          <w:color w:val="333333"/>
          <w:sz w:val="28"/>
          <w:szCs w:val="28"/>
          <w:shd w:val="clear" w:color="auto" w:fill="FFFFFF"/>
        </w:rPr>
        <w:t>366232, Чеченская Республика, район Ножай-Юртовский, село Турты-Хутор, улица У.К</w:t>
      </w:r>
      <w:r w:rsidRPr="00AE3E66">
        <w:rPr>
          <w:rStyle w:val="upper"/>
          <w:rFonts w:ascii="Times New Roman" w:hAnsi="Times New Roman" w:cs="Times New Roman"/>
          <w:color w:val="333333"/>
          <w:sz w:val="28"/>
          <w:szCs w:val="28"/>
          <w:shd w:val="clear" w:color="auto" w:fill="FFFFFF"/>
        </w:rPr>
        <w:t>ункуева, 18</w:t>
      </w:r>
      <w:r w:rsidRPr="00AE3E66">
        <w:rPr>
          <w:rFonts w:ascii="Times New Roman" w:hAnsi="Times New Roman" w:cs="Times New Roman"/>
          <w:color w:val="333333"/>
          <w:sz w:val="28"/>
          <w:szCs w:val="28"/>
          <w:shd w:val="clear" w:color="auto" w:fill="FFFFFF"/>
        </w:rPr>
        <w:t> </w:t>
      </w:r>
    </w:p>
    <w:p w:rsidR="00B4378C" w:rsidRPr="00B4378C" w:rsidRDefault="00B4378C" w:rsidP="00B4378C">
      <w:pPr>
        <w:spacing w:after="0" w:line="240" w:lineRule="auto"/>
        <w:ind w:firstLine="709"/>
        <w:jc w:val="both"/>
        <w:rPr>
          <w:rFonts w:ascii="Times New Roman" w:hAnsi="Times New Roman" w:cs="Times New Roman"/>
          <w:sz w:val="28"/>
          <w:szCs w:val="28"/>
        </w:rPr>
      </w:pPr>
      <w:r w:rsidRPr="00B4378C">
        <w:rPr>
          <w:rFonts w:ascii="Times New Roman" w:hAnsi="Times New Roman" w:cs="Times New Roman"/>
          <w:sz w:val="28"/>
          <w:szCs w:val="28"/>
        </w:rPr>
        <w:t xml:space="preserve">Места осуществления образовательной деятельности в соответствии с лицензией на право осуществления образовательной деятельности: Здание </w:t>
      </w:r>
      <w:r w:rsidR="00AE3E66">
        <w:rPr>
          <w:rFonts w:ascii="Times New Roman" w:hAnsi="Times New Roman" w:cs="Times New Roman"/>
          <w:sz w:val="28"/>
          <w:szCs w:val="28"/>
        </w:rPr>
        <w:t>школы</w:t>
      </w:r>
      <w:r w:rsidRPr="00B4378C">
        <w:rPr>
          <w:rFonts w:ascii="Times New Roman" w:hAnsi="Times New Roman" w:cs="Times New Roman"/>
          <w:sz w:val="28"/>
          <w:szCs w:val="28"/>
        </w:rPr>
        <w:t xml:space="preserve">, местоположение: </w:t>
      </w:r>
      <w:r w:rsidR="00AE3E66">
        <w:rPr>
          <w:rStyle w:val="upper"/>
          <w:rFonts w:ascii="Times New Roman" w:hAnsi="Times New Roman" w:cs="Times New Roman"/>
          <w:color w:val="333333"/>
          <w:sz w:val="28"/>
          <w:szCs w:val="28"/>
          <w:shd w:val="clear" w:color="auto" w:fill="FFFFFF"/>
        </w:rPr>
        <w:t>366232, Чеченская Республика, район Ножай-Юртовский, село Турты-Хутор, улица У.К</w:t>
      </w:r>
      <w:r w:rsidR="00AE3E66" w:rsidRPr="00AE3E66">
        <w:rPr>
          <w:rStyle w:val="upper"/>
          <w:rFonts w:ascii="Times New Roman" w:hAnsi="Times New Roman" w:cs="Times New Roman"/>
          <w:color w:val="333333"/>
          <w:sz w:val="28"/>
          <w:szCs w:val="28"/>
          <w:shd w:val="clear" w:color="auto" w:fill="FFFFFF"/>
        </w:rPr>
        <w:t>ункуева, 18</w:t>
      </w:r>
      <w:r w:rsidR="00AE3E66" w:rsidRPr="00AE3E66">
        <w:rPr>
          <w:rFonts w:ascii="Times New Roman" w:hAnsi="Times New Roman" w:cs="Times New Roman"/>
          <w:color w:val="333333"/>
          <w:sz w:val="28"/>
          <w:szCs w:val="28"/>
          <w:shd w:val="clear" w:color="auto" w:fill="FFFFFF"/>
        </w:rPr>
        <w:t> </w:t>
      </w:r>
      <w:r w:rsidRPr="00B4378C">
        <w:rPr>
          <w:rFonts w:ascii="Times New Roman" w:hAnsi="Times New Roman" w:cs="Times New Roman"/>
          <w:sz w:val="28"/>
          <w:szCs w:val="28"/>
        </w:rPr>
        <w:t xml:space="preserve">1.5. Наименования филиала (филиалов) организации в соответствии с уставом: нет </w:t>
      </w:r>
    </w:p>
    <w:p w:rsidR="00C16588" w:rsidRDefault="00B4378C" w:rsidP="00C16588">
      <w:pPr>
        <w:spacing w:after="0" w:line="240" w:lineRule="auto"/>
        <w:ind w:firstLine="709"/>
        <w:jc w:val="both"/>
        <w:rPr>
          <w:rFonts w:ascii="Times New Roman" w:hAnsi="Times New Roman" w:cs="Times New Roman"/>
          <w:sz w:val="28"/>
          <w:szCs w:val="28"/>
        </w:rPr>
      </w:pPr>
      <w:r w:rsidRPr="00B4378C">
        <w:rPr>
          <w:rFonts w:ascii="Times New Roman" w:hAnsi="Times New Roman" w:cs="Times New Roman"/>
          <w:sz w:val="28"/>
          <w:szCs w:val="28"/>
        </w:rPr>
        <w:t>1.6. Места осуществления образовательной деятельности в соответствии с лицензией на право осуществления образовательной деятельности в филиале (филиалах): нет.</w:t>
      </w:r>
    </w:p>
    <w:p w:rsidR="00C16588" w:rsidRDefault="00C16588" w:rsidP="00C16588">
      <w:pPr>
        <w:spacing w:after="0" w:line="240" w:lineRule="auto"/>
        <w:ind w:firstLine="709"/>
        <w:jc w:val="center"/>
        <w:rPr>
          <w:rFonts w:ascii="Times New Roman" w:hAnsi="Times New Roman" w:cs="Times New Roman"/>
          <w:b/>
          <w:sz w:val="28"/>
          <w:szCs w:val="28"/>
        </w:rPr>
      </w:pPr>
    </w:p>
    <w:p w:rsidR="00AE3E66" w:rsidRDefault="00AE3E66" w:rsidP="00C16588">
      <w:pPr>
        <w:spacing w:after="0" w:line="240" w:lineRule="auto"/>
        <w:ind w:firstLine="709"/>
        <w:jc w:val="center"/>
        <w:rPr>
          <w:rFonts w:ascii="Times New Roman" w:hAnsi="Times New Roman" w:cs="Times New Roman"/>
          <w:b/>
          <w:sz w:val="28"/>
          <w:szCs w:val="28"/>
        </w:rPr>
      </w:pPr>
      <w:r w:rsidRPr="002B6AD7">
        <w:rPr>
          <w:rFonts w:ascii="Times New Roman" w:hAnsi="Times New Roman" w:cs="Times New Roman"/>
          <w:b/>
          <w:sz w:val="28"/>
          <w:szCs w:val="28"/>
        </w:rPr>
        <w:t>Раздел 2. Сведения об образовательной организации</w:t>
      </w:r>
    </w:p>
    <w:p w:rsidR="00C16588" w:rsidRPr="00C16588" w:rsidRDefault="00C16588" w:rsidP="00C16588">
      <w:pPr>
        <w:spacing w:after="0" w:line="240" w:lineRule="auto"/>
        <w:ind w:firstLine="709"/>
        <w:jc w:val="center"/>
        <w:rPr>
          <w:rFonts w:ascii="Times New Roman" w:hAnsi="Times New Roman" w:cs="Times New Roman"/>
          <w:sz w:val="28"/>
          <w:szCs w:val="28"/>
        </w:rPr>
      </w:pPr>
    </w:p>
    <w:p w:rsidR="002B6AD7" w:rsidRDefault="00AE3E66" w:rsidP="002B6AD7">
      <w:pPr>
        <w:spacing w:after="0" w:line="240" w:lineRule="auto"/>
        <w:ind w:firstLine="709"/>
        <w:jc w:val="both"/>
        <w:rPr>
          <w:rFonts w:ascii="Times New Roman" w:hAnsi="Times New Roman" w:cs="Times New Roman"/>
          <w:sz w:val="28"/>
          <w:szCs w:val="28"/>
        </w:rPr>
      </w:pPr>
      <w:r w:rsidRPr="002B6AD7">
        <w:rPr>
          <w:rFonts w:ascii="Times New Roman" w:hAnsi="Times New Roman" w:cs="Times New Roman"/>
          <w:sz w:val="28"/>
          <w:szCs w:val="28"/>
        </w:rPr>
        <w:t xml:space="preserve">2.1. Телефон (с указанием кода междугородной связи): </w:t>
      </w:r>
      <w:r w:rsidR="002B6AD7" w:rsidRPr="002B6AD7">
        <w:rPr>
          <w:rFonts w:ascii="Times New Roman" w:hAnsi="Times New Roman" w:cs="Times New Roman"/>
          <w:sz w:val="28"/>
          <w:szCs w:val="28"/>
        </w:rPr>
        <w:t>89287369882</w:t>
      </w:r>
    </w:p>
    <w:p w:rsidR="00AE3E66" w:rsidRDefault="002B6AD7" w:rsidP="002B6AD7">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sz w:val="28"/>
          <w:szCs w:val="28"/>
        </w:rPr>
        <w:t>2.2.</w:t>
      </w:r>
      <w:r w:rsidR="00AE3E66" w:rsidRPr="002B6AD7">
        <w:rPr>
          <w:rFonts w:ascii="Times New Roman" w:hAnsi="Times New Roman" w:cs="Times New Roman"/>
          <w:sz w:val="28"/>
          <w:szCs w:val="28"/>
        </w:rPr>
        <w:t xml:space="preserve">Адрес электронной почты: </w:t>
      </w:r>
      <w:hyperlink r:id="rId8" w:history="1">
        <w:r w:rsidR="00920DBB" w:rsidRPr="005F0057">
          <w:rPr>
            <w:rStyle w:val="a3"/>
            <w:rFonts w:ascii="Times New Roman" w:hAnsi="Times New Roman" w:cs="Times New Roman"/>
            <w:sz w:val="28"/>
            <w:szCs w:val="28"/>
          </w:rPr>
          <w:t>bechurkaev.2011@mail.ru</w:t>
        </w:r>
      </w:hyperlink>
    </w:p>
    <w:p w:rsidR="00761EC0" w:rsidRDefault="00761EC0" w:rsidP="002B6AD7">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2.3.Адрес для внесения в банк данных об аккредитованных образовательных учреждениях</w:t>
      </w:r>
    </w:p>
    <w:tbl>
      <w:tblPr>
        <w:tblStyle w:val="a4"/>
        <w:tblW w:w="0" w:type="auto"/>
        <w:tblLook w:val="04A0" w:firstRow="1" w:lastRow="0" w:firstColumn="1" w:lastColumn="0" w:noHBand="0" w:noVBand="1"/>
      </w:tblPr>
      <w:tblGrid>
        <w:gridCol w:w="4672"/>
        <w:gridCol w:w="4673"/>
      </w:tblGrid>
      <w:tr w:rsidR="00761EC0" w:rsidTr="00761EC0">
        <w:tc>
          <w:tcPr>
            <w:tcW w:w="4672" w:type="dxa"/>
          </w:tcPr>
          <w:p w:rsidR="00761EC0" w:rsidRDefault="00761EC0" w:rsidP="002B6AD7">
            <w:pPr>
              <w:jc w:val="both"/>
              <w:rPr>
                <w:rFonts w:ascii="Times New Roman" w:hAnsi="Times New Roman" w:cs="Times New Roman"/>
                <w:color w:val="333333"/>
                <w:sz w:val="28"/>
                <w:szCs w:val="28"/>
              </w:rPr>
            </w:pPr>
            <w:r>
              <w:rPr>
                <w:rFonts w:ascii="Times New Roman" w:hAnsi="Times New Roman" w:cs="Times New Roman"/>
                <w:color w:val="333333"/>
                <w:sz w:val="28"/>
                <w:szCs w:val="28"/>
              </w:rPr>
              <w:t>Почтовый индекс</w:t>
            </w:r>
          </w:p>
        </w:tc>
        <w:tc>
          <w:tcPr>
            <w:tcW w:w="4673" w:type="dxa"/>
          </w:tcPr>
          <w:p w:rsidR="00761EC0" w:rsidRDefault="00761EC0" w:rsidP="002B6AD7">
            <w:pPr>
              <w:jc w:val="both"/>
              <w:rPr>
                <w:rFonts w:ascii="Times New Roman" w:hAnsi="Times New Roman" w:cs="Times New Roman"/>
                <w:color w:val="333333"/>
                <w:sz w:val="28"/>
                <w:szCs w:val="28"/>
              </w:rPr>
            </w:pPr>
            <w:r>
              <w:rPr>
                <w:rStyle w:val="upper"/>
                <w:rFonts w:ascii="Times New Roman" w:hAnsi="Times New Roman" w:cs="Times New Roman"/>
                <w:color w:val="333333"/>
                <w:sz w:val="28"/>
                <w:szCs w:val="28"/>
                <w:shd w:val="clear" w:color="auto" w:fill="FFFFFF"/>
              </w:rPr>
              <w:t>366232</w:t>
            </w:r>
          </w:p>
        </w:tc>
      </w:tr>
      <w:tr w:rsidR="00761EC0" w:rsidTr="00761EC0">
        <w:tc>
          <w:tcPr>
            <w:tcW w:w="4672" w:type="dxa"/>
          </w:tcPr>
          <w:p w:rsidR="00761EC0" w:rsidRDefault="00761EC0" w:rsidP="002B6AD7">
            <w:pPr>
              <w:jc w:val="both"/>
              <w:rPr>
                <w:rFonts w:ascii="Times New Roman" w:hAnsi="Times New Roman" w:cs="Times New Roman"/>
                <w:color w:val="333333"/>
                <w:sz w:val="28"/>
                <w:szCs w:val="28"/>
              </w:rPr>
            </w:pPr>
            <w:r>
              <w:rPr>
                <w:rFonts w:ascii="Times New Roman" w:hAnsi="Times New Roman" w:cs="Times New Roman"/>
                <w:color w:val="333333"/>
                <w:sz w:val="28"/>
                <w:szCs w:val="28"/>
              </w:rPr>
              <w:t>Субъект Российской Фудурации</w:t>
            </w:r>
          </w:p>
        </w:tc>
        <w:tc>
          <w:tcPr>
            <w:tcW w:w="4673" w:type="dxa"/>
          </w:tcPr>
          <w:p w:rsidR="00761EC0" w:rsidRDefault="00761EC0" w:rsidP="002B6AD7">
            <w:pPr>
              <w:jc w:val="both"/>
              <w:rPr>
                <w:rFonts w:ascii="Times New Roman" w:hAnsi="Times New Roman" w:cs="Times New Roman"/>
                <w:color w:val="333333"/>
                <w:sz w:val="28"/>
                <w:szCs w:val="28"/>
              </w:rPr>
            </w:pPr>
            <w:r>
              <w:rPr>
                <w:rFonts w:ascii="Times New Roman" w:hAnsi="Times New Roman" w:cs="Times New Roman"/>
                <w:color w:val="333333"/>
                <w:sz w:val="28"/>
                <w:szCs w:val="28"/>
              </w:rPr>
              <w:t>Чеченская Республика</w:t>
            </w:r>
          </w:p>
        </w:tc>
      </w:tr>
      <w:tr w:rsidR="00761EC0" w:rsidTr="00761EC0">
        <w:tc>
          <w:tcPr>
            <w:tcW w:w="4672" w:type="dxa"/>
          </w:tcPr>
          <w:p w:rsidR="00761EC0" w:rsidRDefault="00761EC0" w:rsidP="002B6AD7">
            <w:pPr>
              <w:jc w:val="both"/>
              <w:rPr>
                <w:rFonts w:ascii="Times New Roman" w:hAnsi="Times New Roman" w:cs="Times New Roman"/>
                <w:color w:val="333333"/>
                <w:sz w:val="28"/>
                <w:szCs w:val="28"/>
              </w:rPr>
            </w:pPr>
            <w:r>
              <w:rPr>
                <w:rFonts w:ascii="Times New Roman" w:hAnsi="Times New Roman" w:cs="Times New Roman"/>
                <w:color w:val="333333"/>
                <w:sz w:val="28"/>
                <w:szCs w:val="28"/>
              </w:rPr>
              <w:t>Муниципальный район /городской орган</w:t>
            </w:r>
          </w:p>
        </w:tc>
        <w:tc>
          <w:tcPr>
            <w:tcW w:w="4673" w:type="dxa"/>
          </w:tcPr>
          <w:p w:rsidR="00761EC0" w:rsidRDefault="00761EC0" w:rsidP="002B6AD7">
            <w:pPr>
              <w:jc w:val="both"/>
              <w:rPr>
                <w:rFonts w:ascii="Times New Roman" w:hAnsi="Times New Roman" w:cs="Times New Roman"/>
                <w:color w:val="333333"/>
                <w:sz w:val="28"/>
                <w:szCs w:val="28"/>
              </w:rPr>
            </w:pPr>
            <w:r>
              <w:rPr>
                <w:rFonts w:ascii="Times New Roman" w:hAnsi="Times New Roman" w:cs="Times New Roman"/>
                <w:color w:val="333333"/>
                <w:sz w:val="28"/>
                <w:szCs w:val="28"/>
              </w:rPr>
              <w:t>Ножай-Юртовский район</w:t>
            </w:r>
          </w:p>
        </w:tc>
      </w:tr>
      <w:tr w:rsidR="00761EC0" w:rsidTr="00761EC0">
        <w:tc>
          <w:tcPr>
            <w:tcW w:w="4672" w:type="dxa"/>
          </w:tcPr>
          <w:p w:rsidR="00761EC0" w:rsidRDefault="00761EC0" w:rsidP="002B6AD7">
            <w:pPr>
              <w:jc w:val="both"/>
              <w:rPr>
                <w:rFonts w:ascii="Times New Roman" w:hAnsi="Times New Roman" w:cs="Times New Roman"/>
                <w:color w:val="333333"/>
                <w:sz w:val="28"/>
                <w:szCs w:val="28"/>
              </w:rPr>
            </w:pPr>
            <w:r>
              <w:rPr>
                <w:rFonts w:ascii="Times New Roman" w:hAnsi="Times New Roman" w:cs="Times New Roman"/>
                <w:color w:val="333333"/>
                <w:sz w:val="28"/>
                <w:szCs w:val="28"/>
              </w:rPr>
              <w:t>Улица</w:t>
            </w:r>
          </w:p>
        </w:tc>
        <w:tc>
          <w:tcPr>
            <w:tcW w:w="4673" w:type="dxa"/>
          </w:tcPr>
          <w:p w:rsidR="00761EC0" w:rsidRDefault="00761EC0" w:rsidP="002B6AD7">
            <w:pPr>
              <w:jc w:val="both"/>
              <w:rPr>
                <w:rFonts w:ascii="Times New Roman" w:hAnsi="Times New Roman" w:cs="Times New Roman"/>
                <w:color w:val="333333"/>
                <w:sz w:val="28"/>
                <w:szCs w:val="28"/>
              </w:rPr>
            </w:pPr>
            <w:r>
              <w:rPr>
                <w:rFonts w:ascii="Times New Roman" w:hAnsi="Times New Roman" w:cs="Times New Roman"/>
                <w:color w:val="333333"/>
                <w:sz w:val="28"/>
                <w:szCs w:val="28"/>
              </w:rPr>
              <w:t>У. Кункуева</w:t>
            </w:r>
          </w:p>
        </w:tc>
      </w:tr>
      <w:tr w:rsidR="00761EC0" w:rsidTr="00761EC0">
        <w:tc>
          <w:tcPr>
            <w:tcW w:w="4672" w:type="dxa"/>
          </w:tcPr>
          <w:p w:rsidR="00761EC0" w:rsidRDefault="00761EC0" w:rsidP="002B6AD7">
            <w:pPr>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Номер дома </w:t>
            </w:r>
          </w:p>
        </w:tc>
        <w:tc>
          <w:tcPr>
            <w:tcW w:w="4673" w:type="dxa"/>
          </w:tcPr>
          <w:p w:rsidR="00761EC0" w:rsidRDefault="00761EC0" w:rsidP="002B6AD7">
            <w:pPr>
              <w:jc w:val="both"/>
              <w:rPr>
                <w:rFonts w:ascii="Times New Roman" w:hAnsi="Times New Roman" w:cs="Times New Roman"/>
                <w:color w:val="333333"/>
                <w:sz w:val="28"/>
                <w:szCs w:val="28"/>
              </w:rPr>
            </w:pPr>
            <w:r>
              <w:rPr>
                <w:rFonts w:ascii="Times New Roman" w:hAnsi="Times New Roman" w:cs="Times New Roman"/>
                <w:color w:val="333333"/>
                <w:sz w:val="28"/>
                <w:szCs w:val="28"/>
              </w:rPr>
              <w:t>18</w:t>
            </w:r>
          </w:p>
        </w:tc>
      </w:tr>
    </w:tbl>
    <w:p w:rsidR="00761EC0" w:rsidRDefault="00761EC0" w:rsidP="002B6AD7">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2.4.Сведения о наличии лицензии на право осуществления  образовательной деятельности и свидетельства о государственной аккредитации.</w:t>
      </w:r>
    </w:p>
    <w:p w:rsidR="00761EC0" w:rsidRPr="00920DBB" w:rsidRDefault="00761EC0" w:rsidP="00DC2B33">
      <w:pPr>
        <w:spacing w:after="0" w:line="240" w:lineRule="auto"/>
        <w:jc w:val="both"/>
        <w:rPr>
          <w:rFonts w:ascii="Times New Roman" w:hAnsi="Times New Roman" w:cs="Times New Roman"/>
          <w:sz w:val="28"/>
          <w:szCs w:val="28"/>
        </w:rPr>
      </w:pPr>
    </w:p>
    <w:tbl>
      <w:tblPr>
        <w:tblStyle w:val="a4"/>
        <w:tblW w:w="9828" w:type="dxa"/>
        <w:tblLayout w:type="fixed"/>
        <w:tblLook w:val="04A0" w:firstRow="1" w:lastRow="0" w:firstColumn="1" w:lastColumn="0" w:noHBand="0" w:noVBand="1"/>
      </w:tblPr>
      <w:tblGrid>
        <w:gridCol w:w="488"/>
        <w:gridCol w:w="1208"/>
        <w:gridCol w:w="993"/>
        <w:gridCol w:w="1281"/>
        <w:gridCol w:w="2577"/>
        <w:gridCol w:w="1397"/>
        <w:gridCol w:w="1884"/>
      </w:tblGrid>
      <w:tr w:rsidR="00AE423A" w:rsidRPr="00AE423A" w:rsidTr="00AE423A">
        <w:trPr>
          <w:trHeight w:val="1942"/>
        </w:trPr>
        <w:tc>
          <w:tcPr>
            <w:tcW w:w="488" w:type="dxa"/>
          </w:tcPr>
          <w:p w:rsidR="00761EC0" w:rsidRPr="00AE423A" w:rsidRDefault="00761EC0" w:rsidP="00B4378C">
            <w:pPr>
              <w:jc w:val="both"/>
              <w:rPr>
                <w:rFonts w:ascii="Times New Roman" w:hAnsi="Times New Roman" w:cs="Times New Roman"/>
              </w:rPr>
            </w:pPr>
            <w:r w:rsidRPr="00AE423A">
              <w:rPr>
                <w:rFonts w:ascii="Times New Roman" w:hAnsi="Times New Roman" w:cs="Times New Roman"/>
              </w:rPr>
              <w:t>№ п/п</w:t>
            </w:r>
          </w:p>
        </w:tc>
        <w:tc>
          <w:tcPr>
            <w:tcW w:w="1208" w:type="dxa"/>
          </w:tcPr>
          <w:p w:rsidR="00761EC0" w:rsidRPr="00AE423A" w:rsidRDefault="00761EC0" w:rsidP="00B4378C">
            <w:pPr>
              <w:jc w:val="both"/>
              <w:rPr>
                <w:rFonts w:ascii="Times New Roman" w:hAnsi="Times New Roman" w:cs="Times New Roman"/>
              </w:rPr>
            </w:pPr>
            <w:r w:rsidRPr="00AE423A">
              <w:rPr>
                <w:rFonts w:ascii="Times New Roman" w:hAnsi="Times New Roman" w:cs="Times New Roman"/>
              </w:rPr>
              <w:t>Вид документа</w:t>
            </w:r>
          </w:p>
        </w:tc>
        <w:tc>
          <w:tcPr>
            <w:tcW w:w="993" w:type="dxa"/>
          </w:tcPr>
          <w:p w:rsidR="00761EC0" w:rsidRPr="00AE423A" w:rsidRDefault="00761EC0" w:rsidP="00B4378C">
            <w:pPr>
              <w:jc w:val="both"/>
              <w:rPr>
                <w:rFonts w:ascii="Times New Roman" w:hAnsi="Times New Roman" w:cs="Times New Roman"/>
              </w:rPr>
            </w:pPr>
            <w:r w:rsidRPr="00AE423A">
              <w:rPr>
                <w:rFonts w:ascii="Times New Roman" w:hAnsi="Times New Roman" w:cs="Times New Roman"/>
              </w:rPr>
              <w:t>Серия и № бланка документа</w:t>
            </w:r>
          </w:p>
        </w:tc>
        <w:tc>
          <w:tcPr>
            <w:tcW w:w="1281" w:type="dxa"/>
          </w:tcPr>
          <w:p w:rsidR="00761EC0" w:rsidRPr="00AE423A" w:rsidRDefault="00761EC0" w:rsidP="00B4378C">
            <w:pPr>
              <w:jc w:val="both"/>
              <w:rPr>
                <w:rFonts w:ascii="Times New Roman" w:hAnsi="Times New Roman" w:cs="Times New Roman"/>
              </w:rPr>
            </w:pPr>
            <w:r w:rsidRPr="00AE423A">
              <w:rPr>
                <w:rFonts w:ascii="Times New Roman" w:hAnsi="Times New Roman" w:cs="Times New Roman"/>
              </w:rPr>
              <w:t>Рег. Номер и дата выдачи</w:t>
            </w:r>
          </w:p>
        </w:tc>
        <w:tc>
          <w:tcPr>
            <w:tcW w:w="2577" w:type="dxa"/>
          </w:tcPr>
          <w:p w:rsidR="00761EC0" w:rsidRPr="00AE423A" w:rsidRDefault="00761EC0" w:rsidP="00B4378C">
            <w:pPr>
              <w:jc w:val="both"/>
              <w:rPr>
                <w:rFonts w:ascii="Times New Roman" w:hAnsi="Times New Roman" w:cs="Times New Roman"/>
              </w:rPr>
            </w:pPr>
            <w:r w:rsidRPr="00AE423A">
              <w:rPr>
                <w:rFonts w:ascii="Times New Roman" w:hAnsi="Times New Roman" w:cs="Times New Roman"/>
              </w:rPr>
              <w:t>Орган выдавший документ</w:t>
            </w:r>
          </w:p>
        </w:tc>
        <w:tc>
          <w:tcPr>
            <w:tcW w:w="1397" w:type="dxa"/>
          </w:tcPr>
          <w:p w:rsidR="00761EC0" w:rsidRPr="00AE423A" w:rsidRDefault="00761EC0" w:rsidP="00B4378C">
            <w:pPr>
              <w:jc w:val="both"/>
              <w:rPr>
                <w:rFonts w:ascii="Times New Roman" w:hAnsi="Times New Roman" w:cs="Times New Roman"/>
              </w:rPr>
            </w:pPr>
            <w:r w:rsidRPr="00AE423A">
              <w:rPr>
                <w:rFonts w:ascii="Times New Roman" w:hAnsi="Times New Roman" w:cs="Times New Roman"/>
              </w:rPr>
              <w:t>Номер и дата распорядительного акта (приказа) о выдаче документа</w:t>
            </w:r>
          </w:p>
        </w:tc>
        <w:tc>
          <w:tcPr>
            <w:tcW w:w="1884" w:type="dxa"/>
          </w:tcPr>
          <w:p w:rsidR="00761EC0" w:rsidRPr="00AE423A" w:rsidRDefault="00DC2B33" w:rsidP="00B4378C">
            <w:pPr>
              <w:jc w:val="both"/>
              <w:rPr>
                <w:rFonts w:ascii="Times New Roman" w:hAnsi="Times New Roman" w:cs="Times New Roman"/>
              </w:rPr>
            </w:pPr>
            <w:r w:rsidRPr="00AE423A">
              <w:rPr>
                <w:rFonts w:ascii="Times New Roman" w:hAnsi="Times New Roman" w:cs="Times New Roman"/>
              </w:rPr>
              <w:t>Срок окончания действия документа</w:t>
            </w:r>
          </w:p>
        </w:tc>
      </w:tr>
      <w:tr w:rsidR="00AE423A" w:rsidRPr="00AE423A" w:rsidTr="00AE423A">
        <w:trPr>
          <w:trHeight w:val="1298"/>
        </w:trPr>
        <w:tc>
          <w:tcPr>
            <w:tcW w:w="488" w:type="dxa"/>
          </w:tcPr>
          <w:p w:rsidR="00761EC0" w:rsidRPr="00AE423A" w:rsidRDefault="00AE423A" w:rsidP="00B4378C">
            <w:pPr>
              <w:jc w:val="both"/>
              <w:rPr>
                <w:rFonts w:ascii="Times New Roman" w:hAnsi="Times New Roman" w:cs="Times New Roman"/>
              </w:rPr>
            </w:pPr>
            <w:r w:rsidRPr="00AE423A">
              <w:rPr>
                <w:rFonts w:ascii="Times New Roman" w:hAnsi="Times New Roman" w:cs="Times New Roman"/>
              </w:rPr>
              <w:t>1</w:t>
            </w:r>
          </w:p>
        </w:tc>
        <w:tc>
          <w:tcPr>
            <w:tcW w:w="1208" w:type="dxa"/>
          </w:tcPr>
          <w:p w:rsidR="00761EC0" w:rsidRPr="00AE423A" w:rsidRDefault="00AE423A" w:rsidP="00B4378C">
            <w:pPr>
              <w:jc w:val="both"/>
              <w:rPr>
                <w:rFonts w:ascii="Times New Roman" w:hAnsi="Times New Roman" w:cs="Times New Roman"/>
              </w:rPr>
            </w:pPr>
            <w:r w:rsidRPr="00AE423A">
              <w:rPr>
                <w:rFonts w:ascii="Times New Roman" w:hAnsi="Times New Roman" w:cs="Times New Roman"/>
              </w:rPr>
              <w:t xml:space="preserve">Лицензия </w:t>
            </w:r>
          </w:p>
        </w:tc>
        <w:tc>
          <w:tcPr>
            <w:tcW w:w="993" w:type="dxa"/>
          </w:tcPr>
          <w:p w:rsidR="00761EC0" w:rsidRPr="00AE423A" w:rsidRDefault="00AE423A" w:rsidP="00B4378C">
            <w:pPr>
              <w:jc w:val="both"/>
              <w:rPr>
                <w:rFonts w:ascii="Times New Roman" w:hAnsi="Times New Roman" w:cs="Times New Roman"/>
              </w:rPr>
            </w:pPr>
            <w:r w:rsidRPr="00AE423A">
              <w:rPr>
                <w:rFonts w:ascii="Times New Roman" w:hAnsi="Times New Roman" w:cs="Times New Roman"/>
              </w:rPr>
              <w:t>20 Л 02</w:t>
            </w:r>
          </w:p>
          <w:p w:rsidR="00AE423A" w:rsidRPr="00AE423A" w:rsidRDefault="00AE423A" w:rsidP="00B4378C">
            <w:pPr>
              <w:jc w:val="both"/>
              <w:rPr>
                <w:rFonts w:ascii="Times New Roman" w:hAnsi="Times New Roman" w:cs="Times New Roman"/>
              </w:rPr>
            </w:pPr>
            <w:r w:rsidRPr="00AE423A">
              <w:rPr>
                <w:rFonts w:ascii="Times New Roman" w:hAnsi="Times New Roman" w:cs="Times New Roman"/>
              </w:rPr>
              <w:t>0001717</w:t>
            </w:r>
          </w:p>
        </w:tc>
        <w:tc>
          <w:tcPr>
            <w:tcW w:w="1281" w:type="dxa"/>
          </w:tcPr>
          <w:p w:rsidR="00761EC0" w:rsidRPr="00AE423A" w:rsidRDefault="00AE423A" w:rsidP="00B4378C">
            <w:pPr>
              <w:jc w:val="both"/>
              <w:rPr>
                <w:rFonts w:ascii="Times New Roman" w:hAnsi="Times New Roman" w:cs="Times New Roman"/>
              </w:rPr>
            </w:pPr>
            <w:r w:rsidRPr="00AE423A">
              <w:rPr>
                <w:rFonts w:ascii="Times New Roman" w:hAnsi="Times New Roman" w:cs="Times New Roman"/>
              </w:rPr>
              <w:t>3331</w:t>
            </w:r>
          </w:p>
          <w:p w:rsidR="00AE423A" w:rsidRPr="00AE423A" w:rsidRDefault="00AE423A" w:rsidP="00B4378C">
            <w:pPr>
              <w:jc w:val="both"/>
              <w:rPr>
                <w:rFonts w:ascii="Times New Roman" w:hAnsi="Times New Roman" w:cs="Times New Roman"/>
              </w:rPr>
            </w:pPr>
            <w:r w:rsidRPr="00AE423A">
              <w:rPr>
                <w:rFonts w:ascii="Times New Roman" w:hAnsi="Times New Roman" w:cs="Times New Roman"/>
              </w:rPr>
              <w:t>14.31.2020</w:t>
            </w:r>
          </w:p>
        </w:tc>
        <w:tc>
          <w:tcPr>
            <w:tcW w:w="2577" w:type="dxa"/>
          </w:tcPr>
          <w:p w:rsidR="00761EC0" w:rsidRPr="00AE423A" w:rsidRDefault="00AE423A" w:rsidP="00B4378C">
            <w:pPr>
              <w:jc w:val="both"/>
              <w:rPr>
                <w:rFonts w:ascii="Times New Roman" w:hAnsi="Times New Roman" w:cs="Times New Roman"/>
              </w:rPr>
            </w:pPr>
            <w:r w:rsidRPr="00AE423A">
              <w:rPr>
                <w:rFonts w:ascii="Times New Roman" w:hAnsi="Times New Roman" w:cs="Times New Roman"/>
              </w:rPr>
              <w:t>Министерство огбразования и науки Чеченской Республики</w:t>
            </w:r>
          </w:p>
        </w:tc>
        <w:tc>
          <w:tcPr>
            <w:tcW w:w="1397" w:type="dxa"/>
          </w:tcPr>
          <w:p w:rsidR="00761EC0" w:rsidRPr="00AE423A" w:rsidRDefault="00AE423A" w:rsidP="00B4378C">
            <w:pPr>
              <w:jc w:val="both"/>
              <w:rPr>
                <w:rFonts w:ascii="Times New Roman" w:hAnsi="Times New Roman" w:cs="Times New Roman"/>
              </w:rPr>
            </w:pPr>
            <w:r w:rsidRPr="00AE423A">
              <w:rPr>
                <w:rFonts w:ascii="Times New Roman" w:hAnsi="Times New Roman" w:cs="Times New Roman"/>
              </w:rPr>
              <w:t xml:space="preserve">Пр. 1295-п 14.12.2020 </w:t>
            </w:r>
          </w:p>
        </w:tc>
        <w:tc>
          <w:tcPr>
            <w:tcW w:w="1884" w:type="dxa"/>
          </w:tcPr>
          <w:p w:rsidR="00761EC0" w:rsidRPr="00AE423A" w:rsidRDefault="00AE423A" w:rsidP="00B4378C">
            <w:pPr>
              <w:jc w:val="both"/>
              <w:rPr>
                <w:rFonts w:ascii="Times New Roman" w:hAnsi="Times New Roman" w:cs="Times New Roman"/>
              </w:rPr>
            </w:pPr>
            <w:r w:rsidRPr="00AE423A">
              <w:rPr>
                <w:rFonts w:ascii="Times New Roman" w:hAnsi="Times New Roman" w:cs="Times New Roman"/>
              </w:rPr>
              <w:t>бессрочно</w:t>
            </w:r>
          </w:p>
        </w:tc>
      </w:tr>
      <w:tr w:rsidR="00AE423A" w:rsidRPr="00AE423A" w:rsidTr="00AE423A">
        <w:trPr>
          <w:trHeight w:val="1624"/>
        </w:trPr>
        <w:tc>
          <w:tcPr>
            <w:tcW w:w="488" w:type="dxa"/>
          </w:tcPr>
          <w:p w:rsidR="00AE423A" w:rsidRPr="00AE423A" w:rsidRDefault="00AE423A" w:rsidP="00AE423A">
            <w:pPr>
              <w:jc w:val="both"/>
              <w:rPr>
                <w:rFonts w:ascii="Times New Roman" w:hAnsi="Times New Roman" w:cs="Times New Roman"/>
              </w:rPr>
            </w:pPr>
            <w:r w:rsidRPr="00AE423A">
              <w:rPr>
                <w:rFonts w:ascii="Times New Roman" w:hAnsi="Times New Roman" w:cs="Times New Roman"/>
              </w:rPr>
              <w:t>2</w:t>
            </w:r>
          </w:p>
        </w:tc>
        <w:tc>
          <w:tcPr>
            <w:tcW w:w="1208" w:type="dxa"/>
          </w:tcPr>
          <w:p w:rsidR="00AE423A" w:rsidRPr="00AE423A" w:rsidRDefault="00AE423A" w:rsidP="00AE423A">
            <w:pPr>
              <w:jc w:val="both"/>
              <w:rPr>
                <w:rFonts w:ascii="Times New Roman" w:hAnsi="Times New Roman" w:cs="Times New Roman"/>
              </w:rPr>
            </w:pPr>
            <w:r w:rsidRPr="00AE423A">
              <w:rPr>
                <w:rFonts w:ascii="Times New Roman" w:hAnsi="Times New Roman" w:cs="Times New Roman"/>
              </w:rPr>
              <w:t>Свидетельство о государственной аккредитации</w:t>
            </w:r>
          </w:p>
        </w:tc>
        <w:tc>
          <w:tcPr>
            <w:tcW w:w="993" w:type="dxa"/>
          </w:tcPr>
          <w:p w:rsidR="00AE423A" w:rsidRPr="00AE423A" w:rsidRDefault="00AE423A" w:rsidP="00AE423A">
            <w:pPr>
              <w:jc w:val="both"/>
              <w:rPr>
                <w:rFonts w:ascii="Times New Roman" w:hAnsi="Times New Roman" w:cs="Times New Roman"/>
              </w:rPr>
            </w:pPr>
            <w:r w:rsidRPr="00AE423A">
              <w:rPr>
                <w:rFonts w:ascii="Times New Roman" w:hAnsi="Times New Roman" w:cs="Times New Roman"/>
              </w:rPr>
              <w:t>20 А 02</w:t>
            </w:r>
          </w:p>
          <w:p w:rsidR="00AE423A" w:rsidRPr="00AE423A" w:rsidRDefault="00AE423A" w:rsidP="00AE423A">
            <w:pPr>
              <w:jc w:val="both"/>
              <w:rPr>
                <w:rFonts w:ascii="Times New Roman" w:hAnsi="Times New Roman" w:cs="Times New Roman"/>
              </w:rPr>
            </w:pPr>
            <w:r w:rsidRPr="00AE423A">
              <w:rPr>
                <w:rFonts w:ascii="Times New Roman" w:hAnsi="Times New Roman" w:cs="Times New Roman"/>
              </w:rPr>
              <w:t>0000388</w:t>
            </w:r>
          </w:p>
        </w:tc>
        <w:tc>
          <w:tcPr>
            <w:tcW w:w="1281" w:type="dxa"/>
          </w:tcPr>
          <w:p w:rsidR="00AE423A" w:rsidRPr="00AE423A" w:rsidRDefault="00AE423A" w:rsidP="00AE423A">
            <w:pPr>
              <w:jc w:val="both"/>
              <w:rPr>
                <w:rFonts w:ascii="Times New Roman" w:hAnsi="Times New Roman" w:cs="Times New Roman"/>
              </w:rPr>
            </w:pPr>
            <w:r w:rsidRPr="00AE423A">
              <w:rPr>
                <w:rFonts w:ascii="Times New Roman" w:hAnsi="Times New Roman" w:cs="Times New Roman"/>
              </w:rPr>
              <w:t>1055</w:t>
            </w:r>
          </w:p>
          <w:p w:rsidR="00AE423A" w:rsidRPr="00AE423A" w:rsidRDefault="00AE423A" w:rsidP="00AE423A">
            <w:pPr>
              <w:jc w:val="both"/>
              <w:rPr>
                <w:rFonts w:ascii="Times New Roman" w:hAnsi="Times New Roman" w:cs="Times New Roman"/>
              </w:rPr>
            </w:pPr>
            <w:r w:rsidRPr="00AE423A">
              <w:rPr>
                <w:rFonts w:ascii="Times New Roman" w:hAnsi="Times New Roman" w:cs="Times New Roman"/>
              </w:rPr>
              <w:t>21.10.2016</w:t>
            </w:r>
          </w:p>
        </w:tc>
        <w:tc>
          <w:tcPr>
            <w:tcW w:w="2577" w:type="dxa"/>
          </w:tcPr>
          <w:p w:rsidR="00AE423A" w:rsidRPr="00AE423A" w:rsidRDefault="00AE423A" w:rsidP="00AE423A">
            <w:pPr>
              <w:jc w:val="both"/>
              <w:rPr>
                <w:rFonts w:ascii="Times New Roman" w:hAnsi="Times New Roman" w:cs="Times New Roman"/>
              </w:rPr>
            </w:pPr>
            <w:r w:rsidRPr="00AE423A">
              <w:rPr>
                <w:rFonts w:ascii="Times New Roman" w:hAnsi="Times New Roman" w:cs="Times New Roman"/>
              </w:rPr>
              <w:t>Министерство огбразования и науки Чеченской Республики</w:t>
            </w:r>
          </w:p>
        </w:tc>
        <w:tc>
          <w:tcPr>
            <w:tcW w:w="1397" w:type="dxa"/>
          </w:tcPr>
          <w:p w:rsidR="00AE423A" w:rsidRPr="00AE423A" w:rsidRDefault="00AE423A" w:rsidP="00AE423A">
            <w:pPr>
              <w:jc w:val="both"/>
              <w:rPr>
                <w:rFonts w:ascii="Times New Roman" w:hAnsi="Times New Roman" w:cs="Times New Roman"/>
              </w:rPr>
            </w:pPr>
            <w:r w:rsidRPr="00AE423A">
              <w:rPr>
                <w:rFonts w:ascii="Times New Roman" w:hAnsi="Times New Roman" w:cs="Times New Roman"/>
              </w:rPr>
              <w:t>Пр.1517-п</w:t>
            </w:r>
          </w:p>
          <w:p w:rsidR="00AE423A" w:rsidRPr="00AE423A" w:rsidRDefault="00AE423A" w:rsidP="00AE423A">
            <w:pPr>
              <w:jc w:val="both"/>
              <w:rPr>
                <w:rFonts w:ascii="Times New Roman" w:hAnsi="Times New Roman" w:cs="Times New Roman"/>
              </w:rPr>
            </w:pPr>
            <w:r w:rsidRPr="00AE423A">
              <w:rPr>
                <w:rFonts w:ascii="Times New Roman" w:hAnsi="Times New Roman" w:cs="Times New Roman"/>
              </w:rPr>
              <w:t>21.10.2016</w:t>
            </w:r>
          </w:p>
        </w:tc>
        <w:tc>
          <w:tcPr>
            <w:tcW w:w="1884" w:type="dxa"/>
          </w:tcPr>
          <w:p w:rsidR="00AE423A" w:rsidRPr="00AE423A" w:rsidRDefault="00AE423A" w:rsidP="00AE423A">
            <w:pPr>
              <w:jc w:val="both"/>
              <w:rPr>
                <w:rFonts w:ascii="Times New Roman" w:hAnsi="Times New Roman" w:cs="Times New Roman"/>
              </w:rPr>
            </w:pPr>
            <w:r w:rsidRPr="00AE423A">
              <w:rPr>
                <w:rFonts w:ascii="Times New Roman" w:hAnsi="Times New Roman" w:cs="Times New Roman"/>
              </w:rPr>
              <w:t>21.12.2023 г.</w:t>
            </w:r>
          </w:p>
        </w:tc>
      </w:tr>
    </w:tbl>
    <w:p w:rsidR="00DC2B33" w:rsidRPr="00C16588" w:rsidRDefault="00DC2B33" w:rsidP="00DC2B33">
      <w:pPr>
        <w:spacing w:after="0" w:line="240" w:lineRule="auto"/>
        <w:jc w:val="both"/>
        <w:rPr>
          <w:rFonts w:ascii="Times New Roman" w:hAnsi="Times New Roman" w:cs="Times New Roman"/>
          <w:color w:val="FF0000"/>
          <w:sz w:val="28"/>
          <w:szCs w:val="28"/>
        </w:rPr>
      </w:pPr>
    </w:p>
    <w:p w:rsidR="00DC2B33" w:rsidRDefault="00DC2B33" w:rsidP="00DC2B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2.5.Сведения о должностных лицах образовательной организации</w:t>
      </w:r>
    </w:p>
    <w:p w:rsidR="00DC2B33" w:rsidRDefault="00DC2B33" w:rsidP="00B4378C">
      <w:pPr>
        <w:spacing w:after="0" w:line="240" w:lineRule="auto"/>
        <w:ind w:firstLine="709"/>
        <w:jc w:val="both"/>
        <w:rPr>
          <w:rFonts w:ascii="Times New Roman" w:hAnsi="Times New Roman" w:cs="Times New Roman"/>
          <w:sz w:val="28"/>
          <w:szCs w:val="28"/>
        </w:rPr>
      </w:pPr>
    </w:p>
    <w:tbl>
      <w:tblPr>
        <w:tblStyle w:val="a4"/>
        <w:tblW w:w="9634" w:type="dxa"/>
        <w:tblLook w:val="04A0" w:firstRow="1" w:lastRow="0" w:firstColumn="1" w:lastColumn="0" w:noHBand="0" w:noVBand="1"/>
      </w:tblPr>
      <w:tblGrid>
        <w:gridCol w:w="823"/>
        <w:gridCol w:w="2801"/>
        <w:gridCol w:w="1965"/>
        <w:gridCol w:w="1903"/>
        <w:gridCol w:w="2142"/>
      </w:tblGrid>
      <w:tr w:rsidR="00DC2B33" w:rsidRPr="007B21F6" w:rsidTr="007B21F6">
        <w:tc>
          <w:tcPr>
            <w:tcW w:w="823" w:type="dxa"/>
          </w:tcPr>
          <w:p w:rsidR="00DC2B33" w:rsidRPr="007B21F6" w:rsidRDefault="00DC2B33" w:rsidP="00B4378C">
            <w:pPr>
              <w:jc w:val="both"/>
              <w:rPr>
                <w:rFonts w:ascii="Times New Roman" w:hAnsi="Times New Roman" w:cs="Times New Roman"/>
                <w:sz w:val="24"/>
                <w:szCs w:val="24"/>
              </w:rPr>
            </w:pPr>
            <w:r w:rsidRPr="007B21F6">
              <w:rPr>
                <w:rFonts w:ascii="Times New Roman" w:hAnsi="Times New Roman" w:cs="Times New Roman"/>
                <w:sz w:val="24"/>
                <w:szCs w:val="24"/>
              </w:rPr>
              <w:lastRenderedPageBreak/>
              <w:t>№ п/п</w:t>
            </w:r>
          </w:p>
        </w:tc>
        <w:tc>
          <w:tcPr>
            <w:tcW w:w="2801" w:type="dxa"/>
          </w:tcPr>
          <w:p w:rsidR="00DC2B33" w:rsidRPr="007B21F6" w:rsidRDefault="00DC2B33" w:rsidP="00B4378C">
            <w:pPr>
              <w:jc w:val="both"/>
              <w:rPr>
                <w:rFonts w:ascii="Times New Roman" w:hAnsi="Times New Roman" w:cs="Times New Roman"/>
                <w:sz w:val="24"/>
                <w:szCs w:val="24"/>
              </w:rPr>
            </w:pPr>
            <w:r w:rsidRPr="007B21F6">
              <w:rPr>
                <w:rFonts w:ascii="Times New Roman" w:hAnsi="Times New Roman" w:cs="Times New Roman"/>
                <w:sz w:val="24"/>
                <w:szCs w:val="24"/>
              </w:rPr>
              <w:t>Должностные лица</w:t>
            </w:r>
          </w:p>
        </w:tc>
        <w:tc>
          <w:tcPr>
            <w:tcW w:w="1965" w:type="dxa"/>
          </w:tcPr>
          <w:p w:rsidR="00DC2B33" w:rsidRPr="007B21F6" w:rsidRDefault="00DC2B33" w:rsidP="00B4378C">
            <w:pPr>
              <w:jc w:val="both"/>
              <w:rPr>
                <w:rFonts w:ascii="Times New Roman" w:hAnsi="Times New Roman" w:cs="Times New Roman"/>
                <w:sz w:val="24"/>
                <w:szCs w:val="24"/>
              </w:rPr>
            </w:pPr>
            <w:r w:rsidRPr="007B21F6">
              <w:rPr>
                <w:rFonts w:ascii="Times New Roman" w:hAnsi="Times New Roman" w:cs="Times New Roman"/>
                <w:sz w:val="24"/>
                <w:szCs w:val="24"/>
              </w:rPr>
              <w:t>Наименование должности</w:t>
            </w:r>
          </w:p>
        </w:tc>
        <w:tc>
          <w:tcPr>
            <w:tcW w:w="1903" w:type="dxa"/>
          </w:tcPr>
          <w:p w:rsidR="00DC2B33" w:rsidRPr="007B21F6" w:rsidRDefault="00DC2B33" w:rsidP="00B4378C">
            <w:pPr>
              <w:jc w:val="both"/>
              <w:rPr>
                <w:rFonts w:ascii="Times New Roman" w:hAnsi="Times New Roman" w:cs="Times New Roman"/>
                <w:sz w:val="24"/>
                <w:szCs w:val="24"/>
              </w:rPr>
            </w:pPr>
            <w:r w:rsidRPr="007B21F6">
              <w:rPr>
                <w:rFonts w:ascii="Times New Roman" w:hAnsi="Times New Roman" w:cs="Times New Roman"/>
                <w:sz w:val="24"/>
                <w:szCs w:val="24"/>
              </w:rPr>
              <w:t>Фамилия,имя, отчество</w:t>
            </w:r>
          </w:p>
        </w:tc>
        <w:tc>
          <w:tcPr>
            <w:tcW w:w="2142" w:type="dxa"/>
          </w:tcPr>
          <w:p w:rsidR="00DC2B33" w:rsidRPr="007B21F6" w:rsidRDefault="00DC2B33" w:rsidP="00B4378C">
            <w:pPr>
              <w:jc w:val="both"/>
              <w:rPr>
                <w:rFonts w:ascii="Times New Roman" w:hAnsi="Times New Roman" w:cs="Times New Roman"/>
                <w:sz w:val="24"/>
                <w:szCs w:val="24"/>
              </w:rPr>
            </w:pPr>
            <w:r w:rsidRPr="007B21F6">
              <w:rPr>
                <w:rFonts w:ascii="Times New Roman" w:hAnsi="Times New Roman" w:cs="Times New Roman"/>
                <w:sz w:val="24"/>
                <w:szCs w:val="24"/>
              </w:rPr>
              <w:t>Контактный телефон</w:t>
            </w:r>
          </w:p>
        </w:tc>
      </w:tr>
      <w:tr w:rsidR="00DC2B33" w:rsidRPr="007B21F6" w:rsidTr="007B21F6">
        <w:tc>
          <w:tcPr>
            <w:tcW w:w="823" w:type="dxa"/>
          </w:tcPr>
          <w:p w:rsidR="00DC2B33" w:rsidRPr="007B21F6" w:rsidRDefault="007B21F6" w:rsidP="00DC2B33">
            <w:pPr>
              <w:jc w:val="both"/>
              <w:rPr>
                <w:rFonts w:ascii="Times New Roman" w:hAnsi="Times New Roman" w:cs="Times New Roman"/>
                <w:sz w:val="24"/>
                <w:szCs w:val="24"/>
              </w:rPr>
            </w:pPr>
            <w:r>
              <w:rPr>
                <w:rFonts w:ascii="Times New Roman" w:hAnsi="Times New Roman" w:cs="Times New Roman"/>
                <w:sz w:val="24"/>
                <w:szCs w:val="24"/>
              </w:rPr>
              <w:t>1</w:t>
            </w:r>
          </w:p>
        </w:tc>
        <w:tc>
          <w:tcPr>
            <w:tcW w:w="2801" w:type="dxa"/>
          </w:tcPr>
          <w:p w:rsidR="00DC2B33" w:rsidRPr="007B21F6" w:rsidRDefault="00DC2B33" w:rsidP="00DC2B33">
            <w:pPr>
              <w:jc w:val="both"/>
              <w:rPr>
                <w:rFonts w:ascii="Times New Roman" w:hAnsi="Times New Roman" w:cs="Times New Roman"/>
                <w:sz w:val="24"/>
                <w:szCs w:val="24"/>
              </w:rPr>
            </w:pPr>
            <w:r w:rsidRPr="007B21F6">
              <w:rPr>
                <w:rFonts w:ascii="Times New Roman" w:hAnsi="Times New Roman" w:cs="Times New Roman"/>
                <w:sz w:val="24"/>
                <w:szCs w:val="24"/>
              </w:rPr>
              <w:t>Руководитель</w:t>
            </w:r>
          </w:p>
        </w:tc>
        <w:tc>
          <w:tcPr>
            <w:tcW w:w="1965" w:type="dxa"/>
          </w:tcPr>
          <w:p w:rsidR="00DC2B33" w:rsidRPr="007B21F6" w:rsidRDefault="00DC2B33" w:rsidP="00DC2B33">
            <w:pPr>
              <w:jc w:val="both"/>
              <w:rPr>
                <w:rFonts w:ascii="Times New Roman" w:hAnsi="Times New Roman" w:cs="Times New Roman"/>
                <w:sz w:val="24"/>
                <w:szCs w:val="24"/>
              </w:rPr>
            </w:pPr>
            <w:r w:rsidRPr="007B21F6">
              <w:rPr>
                <w:rFonts w:ascii="Times New Roman" w:hAnsi="Times New Roman" w:cs="Times New Roman"/>
                <w:sz w:val="24"/>
                <w:szCs w:val="24"/>
              </w:rPr>
              <w:t xml:space="preserve">Директор </w:t>
            </w:r>
          </w:p>
        </w:tc>
        <w:tc>
          <w:tcPr>
            <w:tcW w:w="1903" w:type="dxa"/>
          </w:tcPr>
          <w:p w:rsidR="00DC2B33" w:rsidRPr="007B21F6" w:rsidRDefault="00DC2B33" w:rsidP="00DC2B33">
            <w:pPr>
              <w:jc w:val="both"/>
              <w:rPr>
                <w:rFonts w:ascii="Times New Roman" w:hAnsi="Times New Roman" w:cs="Times New Roman"/>
                <w:sz w:val="24"/>
                <w:szCs w:val="24"/>
              </w:rPr>
            </w:pPr>
            <w:r w:rsidRPr="007B21F6">
              <w:rPr>
                <w:rFonts w:ascii="Times New Roman" w:hAnsi="Times New Roman" w:cs="Times New Roman"/>
                <w:sz w:val="24"/>
                <w:szCs w:val="24"/>
              </w:rPr>
              <w:t>Гайтукаев Хасан Геланиевич</w:t>
            </w:r>
          </w:p>
        </w:tc>
        <w:tc>
          <w:tcPr>
            <w:tcW w:w="2142" w:type="dxa"/>
          </w:tcPr>
          <w:p w:rsidR="00DC2B33" w:rsidRPr="007B21F6" w:rsidRDefault="007B21F6" w:rsidP="00DC2B33">
            <w:pPr>
              <w:jc w:val="both"/>
              <w:rPr>
                <w:rFonts w:ascii="Times New Roman" w:hAnsi="Times New Roman" w:cs="Times New Roman"/>
                <w:sz w:val="24"/>
                <w:szCs w:val="24"/>
              </w:rPr>
            </w:pPr>
            <w:r>
              <w:rPr>
                <w:rFonts w:ascii="Times New Roman" w:hAnsi="Times New Roman" w:cs="Times New Roman"/>
                <w:sz w:val="24"/>
                <w:szCs w:val="24"/>
              </w:rPr>
              <w:t>8  930 890 37 67</w:t>
            </w:r>
          </w:p>
        </w:tc>
      </w:tr>
      <w:tr w:rsidR="00DC2B33" w:rsidRPr="007B21F6" w:rsidTr="007B21F6">
        <w:tc>
          <w:tcPr>
            <w:tcW w:w="823" w:type="dxa"/>
          </w:tcPr>
          <w:p w:rsidR="00DC2B33" w:rsidRPr="007B21F6" w:rsidRDefault="007B21F6" w:rsidP="00DC2B33">
            <w:pPr>
              <w:jc w:val="both"/>
              <w:rPr>
                <w:rFonts w:ascii="Times New Roman" w:hAnsi="Times New Roman" w:cs="Times New Roman"/>
                <w:sz w:val="24"/>
                <w:szCs w:val="24"/>
              </w:rPr>
            </w:pPr>
            <w:r>
              <w:rPr>
                <w:rFonts w:ascii="Times New Roman" w:hAnsi="Times New Roman" w:cs="Times New Roman"/>
                <w:sz w:val="24"/>
                <w:szCs w:val="24"/>
              </w:rPr>
              <w:t>2</w:t>
            </w:r>
          </w:p>
        </w:tc>
        <w:tc>
          <w:tcPr>
            <w:tcW w:w="2801" w:type="dxa"/>
          </w:tcPr>
          <w:p w:rsidR="00DC2B33" w:rsidRPr="007B21F6" w:rsidRDefault="00DC2B33" w:rsidP="00DC2B33">
            <w:pPr>
              <w:jc w:val="both"/>
              <w:rPr>
                <w:rFonts w:ascii="Times New Roman" w:hAnsi="Times New Roman" w:cs="Times New Roman"/>
                <w:sz w:val="24"/>
                <w:szCs w:val="24"/>
              </w:rPr>
            </w:pPr>
            <w:r w:rsidRPr="007B21F6">
              <w:rPr>
                <w:rFonts w:ascii="Times New Roman" w:hAnsi="Times New Roman" w:cs="Times New Roman"/>
                <w:sz w:val="24"/>
                <w:szCs w:val="24"/>
              </w:rPr>
              <w:t>Заместитель руководителя</w:t>
            </w:r>
          </w:p>
        </w:tc>
        <w:tc>
          <w:tcPr>
            <w:tcW w:w="1965" w:type="dxa"/>
          </w:tcPr>
          <w:p w:rsidR="00DC2B33" w:rsidRPr="007B21F6" w:rsidRDefault="00DC2B33" w:rsidP="00DC2B33">
            <w:pPr>
              <w:jc w:val="both"/>
              <w:rPr>
                <w:rFonts w:ascii="Times New Roman" w:hAnsi="Times New Roman" w:cs="Times New Roman"/>
                <w:sz w:val="24"/>
                <w:szCs w:val="24"/>
              </w:rPr>
            </w:pPr>
            <w:r w:rsidRPr="007B21F6">
              <w:rPr>
                <w:rFonts w:ascii="Times New Roman" w:hAnsi="Times New Roman" w:cs="Times New Roman"/>
                <w:sz w:val="24"/>
                <w:szCs w:val="24"/>
              </w:rPr>
              <w:t>Заместитель директора по УВР</w:t>
            </w:r>
          </w:p>
        </w:tc>
        <w:tc>
          <w:tcPr>
            <w:tcW w:w="1903" w:type="dxa"/>
          </w:tcPr>
          <w:p w:rsidR="00DC2B33" w:rsidRPr="007B21F6" w:rsidRDefault="00DC2B33" w:rsidP="00DC2B33">
            <w:pPr>
              <w:jc w:val="both"/>
              <w:rPr>
                <w:rFonts w:ascii="Times New Roman" w:hAnsi="Times New Roman" w:cs="Times New Roman"/>
                <w:sz w:val="24"/>
                <w:szCs w:val="24"/>
              </w:rPr>
            </w:pPr>
            <w:r w:rsidRPr="007B21F6">
              <w:rPr>
                <w:rFonts w:ascii="Times New Roman" w:hAnsi="Times New Roman" w:cs="Times New Roman"/>
                <w:sz w:val="24"/>
                <w:szCs w:val="24"/>
              </w:rPr>
              <w:t>Рондарь Ирина Николаевна</w:t>
            </w:r>
          </w:p>
        </w:tc>
        <w:tc>
          <w:tcPr>
            <w:tcW w:w="2142" w:type="dxa"/>
          </w:tcPr>
          <w:p w:rsidR="00DC2B33" w:rsidRPr="007B21F6" w:rsidRDefault="007B21F6" w:rsidP="00DC2B33">
            <w:pPr>
              <w:jc w:val="both"/>
              <w:rPr>
                <w:rFonts w:ascii="Times New Roman" w:hAnsi="Times New Roman" w:cs="Times New Roman"/>
                <w:sz w:val="24"/>
                <w:szCs w:val="24"/>
              </w:rPr>
            </w:pPr>
            <w:r w:rsidRPr="007B21F6">
              <w:rPr>
                <w:rFonts w:ascii="Times New Roman" w:hAnsi="Times New Roman" w:cs="Times New Roman"/>
                <w:sz w:val="24"/>
                <w:szCs w:val="24"/>
              </w:rPr>
              <w:t>8 928</w:t>
            </w:r>
            <w:r>
              <w:rPr>
                <w:rFonts w:ascii="Times New Roman" w:hAnsi="Times New Roman" w:cs="Times New Roman"/>
                <w:sz w:val="24"/>
                <w:szCs w:val="24"/>
              </w:rPr>
              <w:t> </w:t>
            </w:r>
            <w:r w:rsidRPr="007B21F6">
              <w:rPr>
                <w:rFonts w:ascii="Times New Roman" w:hAnsi="Times New Roman" w:cs="Times New Roman"/>
                <w:sz w:val="24"/>
                <w:szCs w:val="24"/>
              </w:rPr>
              <w:t>736</w:t>
            </w:r>
            <w:r>
              <w:rPr>
                <w:rFonts w:ascii="Times New Roman" w:hAnsi="Times New Roman" w:cs="Times New Roman"/>
                <w:sz w:val="24"/>
                <w:szCs w:val="24"/>
              </w:rPr>
              <w:t xml:space="preserve"> </w:t>
            </w:r>
            <w:r w:rsidRPr="007B21F6">
              <w:rPr>
                <w:rFonts w:ascii="Times New Roman" w:hAnsi="Times New Roman" w:cs="Times New Roman"/>
                <w:sz w:val="24"/>
                <w:szCs w:val="24"/>
              </w:rPr>
              <w:t>98</w:t>
            </w:r>
            <w:r>
              <w:rPr>
                <w:rFonts w:ascii="Times New Roman" w:hAnsi="Times New Roman" w:cs="Times New Roman"/>
                <w:sz w:val="24"/>
                <w:szCs w:val="24"/>
              </w:rPr>
              <w:t xml:space="preserve"> </w:t>
            </w:r>
            <w:r w:rsidRPr="007B21F6">
              <w:rPr>
                <w:rFonts w:ascii="Times New Roman" w:hAnsi="Times New Roman" w:cs="Times New Roman"/>
                <w:sz w:val="24"/>
                <w:szCs w:val="24"/>
              </w:rPr>
              <w:t>82</w:t>
            </w:r>
          </w:p>
        </w:tc>
      </w:tr>
      <w:tr w:rsidR="00DC2B33" w:rsidRPr="007B21F6" w:rsidTr="007B21F6">
        <w:tc>
          <w:tcPr>
            <w:tcW w:w="823" w:type="dxa"/>
          </w:tcPr>
          <w:p w:rsidR="00DC2B33" w:rsidRPr="007B21F6" w:rsidRDefault="007B21F6" w:rsidP="00DC2B33">
            <w:pPr>
              <w:jc w:val="both"/>
              <w:rPr>
                <w:rFonts w:ascii="Times New Roman" w:hAnsi="Times New Roman" w:cs="Times New Roman"/>
                <w:sz w:val="24"/>
                <w:szCs w:val="24"/>
              </w:rPr>
            </w:pPr>
            <w:r>
              <w:rPr>
                <w:rFonts w:ascii="Times New Roman" w:hAnsi="Times New Roman" w:cs="Times New Roman"/>
                <w:sz w:val="24"/>
                <w:szCs w:val="24"/>
              </w:rPr>
              <w:t>3</w:t>
            </w:r>
          </w:p>
        </w:tc>
        <w:tc>
          <w:tcPr>
            <w:tcW w:w="2801" w:type="dxa"/>
          </w:tcPr>
          <w:p w:rsidR="00DC2B33" w:rsidRPr="007B21F6" w:rsidRDefault="00DC2B33" w:rsidP="00DC2B33">
            <w:pPr>
              <w:rPr>
                <w:sz w:val="24"/>
                <w:szCs w:val="24"/>
              </w:rPr>
            </w:pPr>
            <w:r w:rsidRPr="007B21F6">
              <w:rPr>
                <w:rFonts w:ascii="Times New Roman" w:hAnsi="Times New Roman" w:cs="Times New Roman"/>
                <w:sz w:val="24"/>
                <w:szCs w:val="24"/>
              </w:rPr>
              <w:t>Заместитель руководителя</w:t>
            </w:r>
          </w:p>
        </w:tc>
        <w:tc>
          <w:tcPr>
            <w:tcW w:w="1965" w:type="dxa"/>
          </w:tcPr>
          <w:p w:rsidR="00DC2B33" w:rsidRPr="007B21F6" w:rsidRDefault="00DC2B33" w:rsidP="00DC2B33">
            <w:pPr>
              <w:jc w:val="both"/>
              <w:rPr>
                <w:rFonts w:ascii="Times New Roman" w:hAnsi="Times New Roman" w:cs="Times New Roman"/>
                <w:sz w:val="24"/>
                <w:szCs w:val="24"/>
              </w:rPr>
            </w:pPr>
            <w:r w:rsidRPr="007B21F6">
              <w:rPr>
                <w:rFonts w:ascii="Times New Roman" w:hAnsi="Times New Roman" w:cs="Times New Roman"/>
                <w:sz w:val="24"/>
                <w:szCs w:val="24"/>
              </w:rPr>
              <w:t>Заместитель директора по ВР</w:t>
            </w:r>
          </w:p>
        </w:tc>
        <w:tc>
          <w:tcPr>
            <w:tcW w:w="1903" w:type="dxa"/>
          </w:tcPr>
          <w:p w:rsidR="00DC2B33" w:rsidRPr="007B21F6" w:rsidRDefault="00DC2B33" w:rsidP="00DC2B33">
            <w:pPr>
              <w:jc w:val="both"/>
              <w:rPr>
                <w:rFonts w:ascii="Times New Roman" w:hAnsi="Times New Roman" w:cs="Times New Roman"/>
                <w:sz w:val="24"/>
                <w:szCs w:val="24"/>
              </w:rPr>
            </w:pPr>
            <w:r w:rsidRPr="007B21F6">
              <w:rPr>
                <w:rFonts w:ascii="Times New Roman" w:hAnsi="Times New Roman" w:cs="Times New Roman"/>
                <w:sz w:val="24"/>
                <w:szCs w:val="24"/>
              </w:rPr>
              <w:t>Ахмедова Хадижат Сайд-Магомедовна</w:t>
            </w:r>
          </w:p>
        </w:tc>
        <w:tc>
          <w:tcPr>
            <w:tcW w:w="2142" w:type="dxa"/>
          </w:tcPr>
          <w:p w:rsidR="00DC2B33" w:rsidRPr="007B21F6" w:rsidRDefault="007B21F6" w:rsidP="00DC2B33">
            <w:pPr>
              <w:jc w:val="both"/>
              <w:rPr>
                <w:rFonts w:ascii="Times New Roman" w:hAnsi="Times New Roman" w:cs="Times New Roman"/>
                <w:sz w:val="24"/>
                <w:szCs w:val="24"/>
              </w:rPr>
            </w:pPr>
            <w:r>
              <w:rPr>
                <w:rFonts w:ascii="Times New Roman" w:hAnsi="Times New Roman" w:cs="Times New Roman"/>
                <w:sz w:val="24"/>
                <w:szCs w:val="24"/>
              </w:rPr>
              <w:t>8 928 649 22 65</w:t>
            </w:r>
          </w:p>
        </w:tc>
      </w:tr>
      <w:tr w:rsidR="00DC2B33" w:rsidRPr="007B21F6" w:rsidTr="007B21F6">
        <w:tc>
          <w:tcPr>
            <w:tcW w:w="823" w:type="dxa"/>
          </w:tcPr>
          <w:p w:rsidR="00DC2B33" w:rsidRPr="007B21F6" w:rsidRDefault="007B21F6" w:rsidP="00DC2B33">
            <w:pPr>
              <w:jc w:val="both"/>
              <w:rPr>
                <w:rFonts w:ascii="Times New Roman" w:hAnsi="Times New Roman" w:cs="Times New Roman"/>
                <w:sz w:val="24"/>
                <w:szCs w:val="24"/>
              </w:rPr>
            </w:pPr>
            <w:r>
              <w:rPr>
                <w:rFonts w:ascii="Times New Roman" w:hAnsi="Times New Roman" w:cs="Times New Roman"/>
                <w:sz w:val="24"/>
                <w:szCs w:val="24"/>
              </w:rPr>
              <w:t>4</w:t>
            </w:r>
          </w:p>
        </w:tc>
        <w:tc>
          <w:tcPr>
            <w:tcW w:w="2801" w:type="dxa"/>
          </w:tcPr>
          <w:p w:rsidR="00DC2B33" w:rsidRPr="007B21F6" w:rsidRDefault="00DC2B33" w:rsidP="00DC2B33">
            <w:pPr>
              <w:rPr>
                <w:sz w:val="24"/>
                <w:szCs w:val="24"/>
              </w:rPr>
            </w:pPr>
            <w:r w:rsidRPr="007B21F6">
              <w:rPr>
                <w:rFonts w:ascii="Times New Roman" w:hAnsi="Times New Roman" w:cs="Times New Roman"/>
                <w:sz w:val="24"/>
                <w:szCs w:val="24"/>
              </w:rPr>
              <w:t>Заместитель руководителя</w:t>
            </w:r>
          </w:p>
        </w:tc>
        <w:tc>
          <w:tcPr>
            <w:tcW w:w="1965" w:type="dxa"/>
          </w:tcPr>
          <w:p w:rsidR="00DC2B33" w:rsidRPr="007B21F6" w:rsidRDefault="00DC2B33" w:rsidP="00DC2B33">
            <w:pPr>
              <w:jc w:val="both"/>
              <w:rPr>
                <w:rFonts w:ascii="Times New Roman" w:hAnsi="Times New Roman" w:cs="Times New Roman"/>
                <w:sz w:val="24"/>
                <w:szCs w:val="24"/>
              </w:rPr>
            </w:pPr>
            <w:r w:rsidRPr="007B21F6">
              <w:rPr>
                <w:rFonts w:ascii="Times New Roman" w:hAnsi="Times New Roman" w:cs="Times New Roman"/>
                <w:sz w:val="24"/>
                <w:szCs w:val="24"/>
              </w:rPr>
              <w:t>Заместитель директора по ИКТ</w:t>
            </w:r>
          </w:p>
        </w:tc>
        <w:tc>
          <w:tcPr>
            <w:tcW w:w="1903" w:type="dxa"/>
          </w:tcPr>
          <w:p w:rsidR="00DC2B33" w:rsidRPr="007B21F6" w:rsidRDefault="00DC2B33" w:rsidP="00DC2B33">
            <w:pPr>
              <w:jc w:val="both"/>
              <w:rPr>
                <w:rFonts w:ascii="Times New Roman" w:hAnsi="Times New Roman" w:cs="Times New Roman"/>
                <w:sz w:val="24"/>
                <w:szCs w:val="24"/>
              </w:rPr>
            </w:pPr>
            <w:r w:rsidRPr="007B21F6">
              <w:rPr>
                <w:rFonts w:ascii="Times New Roman" w:hAnsi="Times New Roman" w:cs="Times New Roman"/>
                <w:sz w:val="24"/>
                <w:szCs w:val="24"/>
              </w:rPr>
              <w:t>Сулейманова Мелхазни Руслановна</w:t>
            </w:r>
          </w:p>
        </w:tc>
        <w:tc>
          <w:tcPr>
            <w:tcW w:w="2142" w:type="dxa"/>
          </w:tcPr>
          <w:p w:rsidR="00DC2B33" w:rsidRPr="007B21F6" w:rsidRDefault="007B21F6" w:rsidP="00DC2B33">
            <w:pPr>
              <w:jc w:val="both"/>
              <w:rPr>
                <w:rFonts w:ascii="Times New Roman" w:hAnsi="Times New Roman" w:cs="Times New Roman"/>
                <w:sz w:val="24"/>
                <w:szCs w:val="24"/>
              </w:rPr>
            </w:pPr>
            <w:r>
              <w:rPr>
                <w:rFonts w:ascii="Times New Roman" w:hAnsi="Times New Roman" w:cs="Times New Roman"/>
                <w:sz w:val="24"/>
                <w:szCs w:val="24"/>
              </w:rPr>
              <w:t>8 920 789 39 43</w:t>
            </w:r>
          </w:p>
        </w:tc>
      </w:tr>
    </w:tbl>
    <w:p w:rsidR="00DC2B33" w:rsidRPr="00920DBB" w:rsidRDefault="00DC2B33" w:rsidP="00B4378C">
      <w:pPr>
        <w:spacing w:after="0" w:line="240" w:lineRule="auto"/>
        <w:ind w:firstLine="709"/>
        <w:jc w:val="both"/>
        <w:rPr>
          <w:rFonts w:ascii="Times New Roman" w:hAnsi="Times New Roman" w:cs="Times New Roman"/>
          <w:sz w:val="28"/>
          <w:szCs w:val="28"/>
        </w:rPr>
      </w:pPr>
    </w:p>
    <w:p w:rsidR="005C7F09" w:rsidRDefault="005C7F09" w:rsidP="00B4378C">
      <w:pPr>
        <w:spacing w:after="0" w:line="240" w:lineRule="auto"/>
        <w:ind w:firstLine="709"/>
        <w:jc w:val="both"/>
        <w:rPr>
          <w:rFonts w:ascii="Times New Roman" w:hAnsi="Times New Roman" w:cs="Times New Roman"/>
          <w:sz w:val="28"/>
          <w:szCs w:val="28"/>
        </w:rPr>
      </w:pPr>
    </w:p>
    <w:p w:rsidR="007B21F6" w:rsidRPr="007B21F6" w:rsidRDefault="007B21F6" w:rsidP="005C7F09">
      <w:pPr>
        <w:spacing w:after="0" w:line="240" w:lineRule="auto"/>
        <w:ind w:firstLine="709"/>
        <w:jc w:val="both"/>
        <w:rPr>
          <w:rFonts w:ascii="Times New Roman" w:hAnsi="Times New Roman" w:cs="Times New Roman"/>
          <w:sz w:val="28"/>
          <w:szCs w:val="28"/>
        </w:rPr>
      </w:pPr>
      <w:r w:rsidRPr="007B21F6">
        <w:rPr>
          <w:rFonts w:ascii="Times New Roman" w:hAnsi="Times New Roman" w:cs="Times New Roman"/>
          <w:sz w:val="28"/>
          <w:szCs w:val="28"/>
        </w:rPr>
        <w:t>2.6.</w:t>
      </w:r>
      <w:r>
        <w:rPr>
          <w:rFonts w:ascii="Times New Roman" w:hAnsi="Times New Roman" w:cs="Times New Roman"/>
          <w:sz w:val="28"/>
          <w:szCs w:val="28"/>
        </w:rPr>
        <w:t xml:space="preserve"> </w:t>
      </w:r>
      <w:r w:rsidRPr="007B21F6">
        <w:rPr>
          <w:rFonts w:ascii="Times New Roman" w:hAnsi="Times New Roman" w:cs="Times New Roman"/>
          <w:sz w:val="28"/>
          <w:szCs w:val="28"/>
        </w:rPr>
        <w:t>Особенности управления образовательной организацией</w:t>
      </w:r>
    </w:p>
    <w:p w:rsidR="007B21F6" w:rsidRDefault="007B21F6" w:rsidP="00B4378C">
      <w:pPr>
        <w:spacing w:after="0" w:line="240" w:lineRule="auto"/>
        <w:ind w:firstLine="709"/>
        <w:jc w:val="both"/>
        <w:rPr>
          <w:rFonts w:ascii="Times New Roman" w:hAnsi="Times New Roman" w:cs="Times New Roman"/>
          <w:sz w:val="28"/>
          <w:szCs w:val="28"/>
        </w:rPr>
      </w:pPr>
      <w:r w:rsidRPr="007B21F6">
        <w:rPr>
          <w:rFonts w:ascii="Times New Roman" w:hAnsi="Times New Roman" w:cs="Times New Roman"/>
          <w:sz w:val="28"/>
          <w:szCs w:val="28"/>
        </w:rPr>
        <w:t xml:space="preserve">Управление Образовательным учреждением строится на принципах единоначалия и коллегиальности. Единоличным исполнительным органом </w:t>
      </w:r>
      <w:r>
        <w:rPr>
          <w:rFonts w:ascii="Times New Roman" w:hAnsi="Times New Roman" w:cs="Times New Roman"/>
          <w:sz w:val="28"/>
          <w:szCs w:val="28"/>
        </w:rPr>
        <w:t>школы</w:t>
      </w:r>
      <w:r w:rsidRPr="007B21F6">
        <w:rPr>
          <w:rFonts w:ascii="Times New Roman" w:hAnsi="Times New Roman" w:cs="Times New Roman"/>
          <w:sz w:val="28"/>
          <w:szCs w:val="28"/>
        </w:rPr>
        <w:t xml:space="preserve"> является</w:t>
      </w:r>
      <w:r>
        <w:rPr>
          <w:rFonts w:ascii="Times New Roman" w:hAnsi="Times New Roman" w:cs="Times New Roman"/>
          <w:sz w:val="28"/>
          <w:szCs w:val="28"/>
        </w:rPr>
        <w:t xml:space="preserve"> </w:t>
      </w:r>
      <w:r w:rsidRPr="007B21F6">
        <w:rPr>
          <w:rFonts w:ascii="Times New Roman" w:hAnsi="Times New Roman" w:cs="Times New Roman"/>
          <w:sz w:val="28"/>
          <w:szCs w:val="28"/>
        </w:rPr>
        <w:t xml:space="preserve">директор. </w:t>
      </w:r>
    </w:p>
    <w:p w:rsidR="00F9255D" w:rsidRDefault="007B21F6" w:rsidP="00B4378C">
      <w:pPr>
        <w:spacing w:after="0" w:line="240" w:lineRule="auto"/>
        <w:ind w:firstLine="709"/>
        <w:jc w:val="both"/>
        <w:rPr>
          <w:rFonts w:ascii="Times New Roman" w:hAnsi="Times New Roman" w:cs="Times New Roman"/>
          <w:sz w:val="28"/>
          <w:szCs w:val="28"/>
        </w:rPr>
      </w:pPr>
      <w:r w:rsidRPr="007B21F6">
        <w:rPr>
          <w:rFonts w:ascii="Times New Roman" w:hAnsi="Times New Roman" w:cs="Times New Roman"/>
          <w:sz w:val="28"/>
          <w:szCs w:val="28"/>
        </w:rPr>
        <w:t xml:space="preserve">В 2020 году в </w:t>
      </w:r>
      <w:r>
        <w:rPr>
          <w:rFonts w:ascii="Times New Roman" w:hAnsi="Times New Roman" w:cs="Times New Roman"/>
          <w:sz w:val="28"/>
          <w:szCs w:val="28"/>
        </w:rPr>
        <w:t>школе</w:t>
      </w:r>
      <w:r w:rsidRPr="007B21F6">
        <w:rPr>
          <w:rFonts w:ascii="Times New Roman" w:hAnsi="Times New Roman" w:cs="Times New Roman"/>
          <w:sz w:val="28"/>
          <w:szCs w:val="28"/>
        </w:rPr>
        <w:t xml:space="preserve"> в полной мере ре</w:t>
      </w:r>
      <w:r>
        <w:rPr>
          <w:rFonts w:ascii="Times New Roman" w:hAnsi="Times New Roman" w:cs="Times New Roman"/>
          <w:sz w:val="28"/>
          <w:szCs w:val="28"/>
        </w:rPr>
        <w:t>ализован принцип государственно-</w:t>
      </w:r>
      <w:r w:rsidRPr="007B21F6">
        <w:rPr>
          <w:rFonts w:ascii="Times New Roman" w:hAnsi="Times New Roman" w:cs="Times New Roman"/>
          <w:sz w:val="28"/>
          <w:szCs w:val="28"/>
        </w:rPr>
        <w:t xml:space="preserve">общественного управления. Согласно Уставу высшим органом управления в </w:t>
      </w:r>
      <w:r w:rsidR="00F9255D">
        <w:rPr>
          <w:rFonts w:ascii="Times New Roman" w:hAnsi="Times New Roman" w:cs="Times New Roman"/>
          <w:sz w:val="28"/>
          <w:szCs w:val="28"/>
        </w:rPr>
        <w:t xml:space="preserve">школе </w:t>
      </w:r>
      <w:r w:rsidRPr="007B21F6">
        <w:rPr>
          <w:rFonts w:ascii="Times New Roman" w:hAnsi="Times New Roman" w:cs="Times New Roman"/>
          <w:sz w:val="28"/>
          <w:szCs w:val="28"/>
        </w:rPr>
        <w:t xml:space="preserve"> является </w:t>
      </w:r>
      <w:r w:rsidR="00F9255D">
        <w:rPr>
          <w:rFonts w:ascii="Times New Roman" w:hAnsi="Times New Roman" w:cs="Times New Roman"/>
          <w:sz w:val="28"/>
          <w:szCs w:val="28"/>
        </w:rPr>
        <w:t xml:space="preserve">Общее собрание работников </w:t>
      </w:r>
      <w:r w:rsidRPr="007B21F6">
        <w:rPr>
          <w:rFonts w:ascii="Times New Roman" w:hAnsi="Times New Roman" w:cs="Times New Roman"/>
          <w:sz w:val="28"/>
          <w:szCs w:val="28"/>
        </w:rPr>
        <w:t xml:space="preserve"> – выборный орган, в состав которого входят представители всех участников образовательного п</w:t>
      </w:r>
      <w:r w:rsidR="00F9255D">
        <w:rPr>
          <w:rFonts w:ascii="Times New Roman" w:hAnsi="Times New Roman" w:cs="Times New Roman"/>
          <w:sz w:val="28"/>
          <w:szCs w:val="28"/>
        </w:rPr>
        <w:t>роцесса – трудового коллектива.</w:t>
      </w:r>
    </w:p>
    <w:p w:rsidR="007B21F6" w:rsidRDefault="007B21F6" w:rsidP="00B4378C">
      <w:pPr>
        <w:spacing w:after="0" w:line="240" w:lineRule="auto"/>
        <w:ind w:firstLine="709"/>
        <w:jc w:val="both"/>
        <w:rPr>
          <w:rFonts w:ascii="Times New Roman" w:hAnsi="Times New Roman" w:cs="Times New Roman"/>
          <w:sz w:val="28"/>
          <w:szCs w:val="28"/>
        </w:rPr>
      </w:pPr>
      <w:r w:rsidRPr="007B21F6">
        <w:rPr>
          <w:rFonts w:ascii="Times New Roman" w:hAnsi="Times New Roman" w:cs="Times New Roman"/>
          <w:sz w:val="28"/>
          <w:szCs w:val="28"/>
        </w:rPr>
        <w:t xml:space="preserve">Демократический уклад жизни </w:t>
      </w:r>
      <w:r w:rsidR="00F9255D">
        <w:rPr>
          <w:rFonts w:ascii="Times New Roman" w:hAnsi="Times New Roman" w:cs="Times New Roman"/>
          <w:sz w:val="28"/>
          <w:szCs w:val="28"/>
        </w:rPr>
        <w:t xml:space="preserve">школы </w:t>
      </w:r>
      <w:r w:rsidRPr="007B21F6">
        <w:rPr>
          <w:rFonts w:ascii="Times New Roman" w:hAnsi="Times New Roman" w:cs="Times New Roman"/>
          <w:sz w:val="28"/>
          <w:szCs w:val="28"/>
        </w:rPr>
        <w:t>проявляется в наличии органа самоуправления</w:t>
      </w:r>
      <w:r w:rsidR="00F9255D">
        <w:rPr>
          <w:rFonts w:ascii="Times New Roman" w:hAnsi="Times New Roman" w:cs="Times New Roman"/>
          <w:sz w:val="28"/>
          <w:szCs w:val="28"/>
        </w:rPr>
        <w:t>, в состав  которого</w:t>
      </w:r>
      <w:r w:rsidRPr="007B21F6">
        <w:rPr>
          <w:rFonts w:ascii="Times New Roman" w:hAnsi="Times New Roman" w:cs="Times New Roman"/>
          <w:sz w:val="28"/>
          <w:szCs w:val="28"/>
        </w:rPr>
        <w:t xml:space="preserve"> входят обучающиеся 5-11 класса. </w:t>
      </w:r>
    </w:p>
    <w:p w:rsidR="00F9255D" w:rsidRDefault="007B21F6" w:rsidP="00B4378C">
      <w:pPr>
        <w:spacing w:after="0" w:line="240" w:lineRule="auto"/>
        <w:ind w:firstLine="709"/>
        <w:jc w:val="both"/>
        <w:rPr>
          <w:rFonts w:ascii="Times New Roman" w:hAnsi="Times New Roman" w:cs="Times New Roman"/>
          <w:sz w:val="28"/>
          <w:szCs w:val="28"/>
        </w:rPr>
      </w:pPr>
      <w:r w:rsidRPr="007B21F6">
        <w:rPr>
          <w:rFonts w:ascii="Times New Roman" w:hAnsi="Times New Roman" w:cs="Times New Roman"/>
          <w:sz w:val="28"/>
          <w:szCs w:val="28"/>
        </w:rPr>
        <w:t xml:space="preserve">Доля обучающихся, участвующих в ученическом самоуправлении составляет 19% от общего числа обучающихся </w:t>
      </w:r>
      <w:r w:rsidR="00F9255D">
        <w:rPr>
          <w:rFonts w:ascii="Times New Roman" w:hAnsi="Times New Roman" w:cs="Times New Roman"/>
          <w:sz w:val="28"/>
          <w:szCs w:val="28"/>
        </w:rPr>
        <w:t>школы</w:t>
      </w:r>
      <w:r w:rsidRPr="007B21F6">
        <w:rPr>
          <w:rFonts w:ascii="Times New Roman" w:hAnsi="Times New Roman" w:cs="Times New Roman"/>
          <w:sz w:val="28"/>
          <w:szCs w:val="28"/>
        </w:rPr>
        <w:t xml:space="preserve"> Орган ученического самоуправления </w:t>
      </w:r>
      <w:r w:rsidR="00F9255D">
        <w:rPr>
          <w:rFonts w:ascii="Times New Roman" w:hAnsi="Times New Roman" w:cs="Times New Roman"/>
          <w:sz w:val="28"/>
          <w:szCs w:val="28"/>
        </w:rPr>
        <w:t>активно с 2019</w:t>
      </w:r>
      <w:r w:rsidRPr="007B21F6">
        <w:rPr>
          <w:rFonts w:ascii="Times New Roman" w:hAnsi="Times New Roman" w:cs="Times New Roman"/>
          <w:sz w:val="28"/>
          <w:szCs w:val="28"/>
        </w:rPr>
        <w:t xml:space="preserve"> года включился в работу </w:t>
      </w:r>
      <w:r w:rsidR="00F9255D">
        <w:rPr>
          <w:rFonts w:ascii="Times New Roman" w:hAnsi="Times New Roman" w:cs="Times New Roman"/>
          <w:sz w:val="28"/>
          <w:szCs w:val="28"/>
        </w:rPr>
        <w:t>Юные кадыровцы и Юнармии</w:t>
      </w:r>
      <w:r w:rsidRPr="007B21F6">
        <w:rPr>
          <w:rFonts w:ascii="Times New Roman" w:hAnsi="Times New Roman" w:cs="Times New Roman"/>
          <w:sz w:val="28"/>
          <w:szCs w:val="28"/>
        </w:rPr>
        <w:t xml:space="preserve">. Доля родителей, участвующих в работе родительских комитетов составляет </w:t>
      </w:r>
      <w:r w:rsidR="00F9255D">
        <w:rPr>
          <w:rFonts w:ascii="Times New Roman" w:hAnsi="Times New Roman" w:cs="Times New Roman"/>
          <w:sz w:val="28"/>
          <w:szCs w:val="28"/>
        </w:rPr>
        <w:t xml:space="preserve">65 </w:t>
      </w:r>
      <w:r w:rsidRPr="007B21F6">
        <w:rPr>
          <w:rFonts w:ascii="Times New Roman" w:hAnsi="Times New Roman" w:cs="Times New Roman"/>
          <w:sz w:val="28"/>
          <w:szCs w:val="28"/>
        </w:rPr>
        <w:t>%,</w:t>
      </w:r>
    </w:p>
    <w:p w:rsidR="00F9255D" w:rsidRDefault="007B21F6" w:rsidP="00B4378C">
      <w:pPr>
        <w:spacing w:after="0" w:line="240" w:lineRule="auto"/>
        <w:ind w:firstLine="709"/>
        <w:jc w:val="both"/>
        <w:rPr>
          <w:rFonts w:ascii="Times New Roman" w:hAnsi="Times New Roman" w:cs="Times New Roman"/>
          <w:sz w:val="28"/>
          <w:szCs w:val="28"/>
        </w:rPr>
      </w:pPr>
      <w:r w:rsidRPr="007B21F6">
        <w:rPr>
          <w:rFonts w:ascii="Times New Roman" w:hAnsi="Times New Roman" w:cs="Times New Roman"/>
          <w:sz w:val="28"/>
          <w:szCs w:val="28"/>
        </w:rPr>
        <w:t xml:space="preserve">В </w:t>
      </w:r>
      <w:r w:rsidR="00F9255D">
        <w:rPr>
          <w:rFonts w:ascii="Times New Roman" w:hAnsi="Times New Roman" w:cs="Times New Roman"/>
          <w:sz w:val="28"/>
          <w:szCs w:val="28"/>
        </w:rPr>
        <w:t>школе</w:t>
      </w:r>
      <w:r w:rsidRPr="007B21F6">
        <w:rPr>
          <w:rFonts w:ascii="Times New Roman" w:hAnsi="Times New Roman" w:cs="Times New Roman"/>
          <w:sz w:val="28"/>
          <w:szCs w:val="28"/>
        </w:rPr>
        <w:t xml:space="preserve"> выстраивается система управления, основанная на включении непосредственных исполнителей в процессы выработки, принятия решения, их реализации. Коллектив </w:t>
      </w:r>
      <w:r w:rsidR="00F9255D">
        <w:rPr>
          <w:rFonts w:ascii="Times New Roman" w:hAnsi="Times New Roman" w:cs="Times New Roman"/>
          <w:sz w:val="28"/>
          <w:szCs w:val="28"/>
        </w:rPr>
        <w:t>школы</w:t>
      </w:r>
      <w:r w:rsidRPr="007B21F6">
        <w:rPr>
          <w:rFonts w:ascii="Times New Roman" w:hAnsi="Times New Roman" w:cs="Times New Roman"/>
          <w:sz w:val="28"/>
          <w:szCs w:val="28"/>
        </w:rPr>
        <w:t xml:space="preserve"> вовлечен в деятельность по самооценке, которая осуществляется по критериям, характеризующим различные сферы жизни </w:t>
      </w:r>
      <w:r w:rsidR="00F9255D">
        <w:rPr>
          <w:rFonts w:ascii="Times New Roman" w:hAnsi="Times New Roman" w:cs="Times New Roman"/>
          <w:sz w:val="28"/>
          <w:szCs w:val="28"/>
        </w:rPr>
        <w:t>школы</w:t>
      </w:r>
      <w:r w:rsidRPr="007B21F6">
        <w:rPr>
          <w:rFonts w:ascii="Times New Roman" w:hAnsi="Times New Roman" w:cs="Times New Roman"/>
          <w:sz w:val="28"/>
          <w:szCs w:val="28"/>
        </w:rPr>
        <w:t xml:space="preserve"> и результаты ее работы. </w:t>
      </w:r>
    </w:p>
    <w:p w:rsidR="00AE3E66" w:rsidRDefault="007B21F6" w:rsidP="00B4378C">
      <w:pPr>
        <w:spacing w:after="0" w:line="240" w:lineRule="auto"/>
        <w:ind w:firstLine="709"/>
        <w:jc w:val="both"/>
        <w:rPr>
          <w:rFonts w:ascii="Times New Roman" w:hAnsi="Times New Roman" w:cs="Times New Roman"/>
          <w:sz w:val="28"/>
          <w:szCs w:val="28"/>
        </w:rPr>
      </w:pPr>
      <w:r w:rsidRPr="007B21F6">
        <w:rPr>
          <w:rFonts w:ascii="Times New Roman" w:hAnsi="Times New Roman" w:cs="Times New Roman"/>
          <w:sz w:val="28"/>
          <w:szCs w:val="28"/>
        </w:rPr>
        <w:t xml:space="preserve">Структурная составляющая методической службы </w:t>
      </w:r>
      <w:r w:rsidR="00F9255D">
        <w:rPr>
          <w:rFonts w:ascii="Times New Roman" w:hAnsi="Times New Roman" w:cs="Times New Roman"/>
          <w:sz w:val="28"/>
          <w:szCs w:val="28"/>
        </w:rPr>
        <w:t>школы</w:t>
      </w:r>
      <w:r w:rsidRPr="007B21F6">
        <w:rPr>
          <w:rFonts w:ascii="Times New Roman" w:hAnsi="Times New Roman" w:cs="Times New Roman"/>
          <w:sz w:val="28"/>
          <w:szCs w:val="28"/>
        </w:rPr>
        <w:t xml:space="preserve"> – </w:t>
      </w:r>
      <w:r w:rsidR="00F9255D">
        <w:rPr>
          <w:rFonts w:ascii="Times New Roman" w:hAnsi="Times New Roman" w:cs="Times New Roman"/>
          <w:sz w:val="28"/>
          <w:szCs w:val="28"/>
        </w:rPr>
        <w:t>методический совет.</w:t>
      </w:r>
      <w:r w:rsidRPr="007B21F6">
        <w:rPr>
          <w:rFonts w:ascii="Times New Roman" w:hAnsi="Times New Roman" w:cs="Times New Roman"/>
          <w:sz w:val="28"/>
          <w:szCs w:val="28"/>
        </w:rPr>
        <w:t xml:space="preserve"> Приоритетной задачей </w:t>
      </w:r>
      <w:r w:rsidR="00F9255D">
        <w:rPr>
          <w:rFonts w:ascii="Times New Roman" w:hAnsi="Times New Roman" w:cs="Times New Roman"/>
          <w:sz w:val="28"/>
          <w:szCs w:val="28"/>
        </w:rPr>
        <w:t xml:space="preserve">методического совета </w:t>
      </w:r>
      <w:r w:rsidRPr="007B21F6">
        <w:rPr>
          <w:rFonts w:ascii="Times New Roman" w:hAnsi="Times New Roman" w:cs="Times New Roman"/>
          <w:sz w:val="28"/>
          <w:szCs w:val="28"/>
        </w:rPr>
        <w:t xml:space="preserve"> является оказание помощи учителям в повышении профессиональной компетентности. </w:t>
      </w:r>
    </w:p>
    <w:p w:rsidR="00F9255D" w:rsidRDefault="00F9255D" w:rsidP="00B4378C">
      <w:pPr>
        <w:spacing w:after="0" w:line="240" w:lineRule="auto"/>
        <w:ind w:firstLine="709"/>
        <w:jc w:val="both"/>
        <w:rPr>
          <w:rFonts w:ascii="Times New Roman" w:hAnsi="Times New Roman" w:cs="Times New Roman"/>
          <w:sz w:val="28"/>
          <w:szCs w:val="28"/>
        </w:rPr>
      </w:pPr>
    </w:p>
    <w:p w:rsidR="00F9255D" w:rsidRPr="002B0A3E" w:rsidRDefault="00F9255D" w:rsidP="00B4378C">
      <w:pPr>
        <w:spacing w:after="0" w:line="240" w:lineRule="auto"/>
        <w:ind w:firstLine="709"/>
        <w:jc w:val="both"/>
        <w:rPr>
          <w:rFonts w:ascii="Times New Roman" w:hAnsi="Times New Roman" w:cs="Times New Roman"/>
          <w:b/>
          <w:sz w:val="28"/>
          <w:szCs w:val="28"/>
        </w:rPr>
      </w:pPr>
      <w:r w:rsidRPr="002B0A3E">
        <w:rPr>
          <w:rFonts w:ascii="Times New Roman" w:hAnsi="Times New Roman" w:cs="Times New Roman"/>
          <w:b/>
          <w:sz w:val="28"/>
          <w:szCs w:val="28"/>
        </w:rPr>
        <w:t xml:space="preserve">Раздел 3. Образовательная деятельность </w:t>
      </w:r>
    </w:p>
    <w:p w:rsidR="002B0A3E" w:rsidRDefault="00F9255D" w:rsidP="005C7F09">
      <w:pPr>
        <w:spacing w:after="0" w:line="240" w:lineRule="auto"/>
        <w:ind w:firstLine="709"/>
        <w:jc w:val="both"/>
        <w:rPr>
          <w:rFonts w:ascii="Times New Roman" w:hAnsi="Times New Roman" w:cs="Times New Roman"/>
          <w:sz w:val="28"/>
          <w:szCs w:val="28"/>
        </w:rPr>
      </w:pPr>
      <w:r w:rsidRPr="0009758E">
        <w:rPr>
          <w:rFonts w:ascii="Times New Roman" w:hAnsi="Times New Roman" w:cs="Times New Roman"/>
          <w:sz w:val="28"/>
          <w:szCs w:val="28"/>
        </w:rPr>
        <w:t>3.1 Сведения о контингенте обучающихся в образовательной организации (на 01.09.2020 г.) Сведения об обучающихся в сравнении за 3 года</w:t>
      </w:r>
    </w:p>
    <w:p w:rsidR="005C7F09" w:rsidRPr="005C7F09" w:rsidRDefault="005C7F09" w:rsidP="005C7F09">
      <w:pPr>
        <w:spacing w:after="0" w:line="240" w:lineRule="auto"/>
        <w:ind w:firstLine="709"/>
        <w:jc w:val="both"/>
        <w:rPr>
          <w:rFonts w:ascii="Times New Roman" w:hAnsi="Times New Roman" w:cs="Times New Roman"/>
          <w:sz w:val="28"/>
          <w:szCs w:val="28"/>
        </w:rPr>
      </w:pPr>
    </w:p>
    <w:p w:rsidR="001B3CF4" w:rsidRDefault="001B3CF4" w:rsidP="002B0A3E">
      <w:pPr>
        <w:spacing w:after="0"/>
        <w:ind w:firstLine="708"/>
        <w:rPr>
          <w:rFonts w:ascii="Times New Roman" w:eastAsia="Trebuchet MS" w:hAnsi="Times New Roman"/>
          <w:sz w:val="24"/>
          <w:szCs w:val="24"/>
        </w:rPr>
      </w:pPr>
      <w:r w:rsidRPr="001C22E1">
        <w:rPr>
          <w:rFonts w:ascii="Times New Roman" w:eastAsia="Trebuchet MS" w:hAnsi="Times New Roman"/>
          <w:b/>
          <w:sz w:val="24"/>
          <w:szCs w:val="24"/>
        </w:rPr>
        <w:t xml:space="preserve">Контингент обучающихся за последние </w:t>
      </w:r>
      <w:r>
        <w:rPr>
          <w:rFonts w:ascii="Times New Roman" w:eastAsia="Trebuchet MS" w:hAnsi="Times New Roman"/>
          <w:b/>
          <w:sz w:val="24"/>
          <w:szCs w:val="24"/>
        </w:rPr>
        <w:t xml:space="preserve">четыре </w:t>
      </w:r>
      <w:r w:rsidRPr="001C22E1">
        <w:rPr>
          <w:rFonts w:ascii="Times New Roman" w:eastAsia="Trebuchet MS" w:hAnsi="Times New Roman"/>
          <w:b/>
          <w:sz w:val="24"/>
          <w:szCs w:val="24"/>
        </w:rPr>
        <w:t>года можно проследить по таблице</w:t>
      </w:r>
      <w:r w:rsidRPr="00C77168">
        <w:rPr>
          <w:rFonts w:ascii="Times New Roman" w:eastAsia="Trebuchet MS" w:hAnsi="Times New Roman"/>
          <w:sz w:val="24"/>
          <w:szCs w:val="24"/>
        </w:rPr>
        <w:t>:</w:t>
      </w:r>
    </w:p>
    <w:p w:rsidR="001B3CF4" w:rsidRPr="00C77168" w:rsidRDefault="001B3CF4" w:rsidP="001B3CF4">
      <w:pPr>
        <w:spacing w:after="0"/>
        <w:ind w:firstLine="708"/>
        <w:rPr>
          <w:rFonts w:ascii="Times New Roman" w:eastAsia="Trebuchet MS" w:hAnsi="Times New Roman"/>
          <w:sz w:val="24"/>
          <w:szCs w:val="24"/>
        </w:rPr>
      </w:pPr>
    </w:p>
    <w:tbl>
      <w:tblPr>
        <w:tblStyle w:val="11"/>
        <w:tblW w:w="3641"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4"/>
        <w:gridCol w:w="962"/>
        <w:gridCol w:w="792"/>
        <w:gridCol w:w="872"/>
        <w:gridCol w:w="734"/>
        <w:gridCol w:w="872"/>
        <w:gridCol w:w="877"/>
      </w:tblGrid>
      <w:tr w:rsidR="001B3CF4" w:rsidRPr="00C77168" w:rsidTr="005C7F09">
        <w:trPr>
          <w:trHeight w:val="555"/>
        </w:trPr>
        <w:tc>
          <w:tcPr>
            <w:tcW w:w="1357" w:type="pct"/>
            <w:vMerge w:val="restart"/>
          </w:tcPr>
          <w:p w:rsidR="001B3CF4" w:rsidRPr="001C22E1" w:rsidRDefault="001B3CF4" w:rsidP="00E60C66">
            <w:pPr>
              <w:widowControl w:val="0"/>
              <w:autoSpaceDE w:val="0"/>
              <w:autoSpaceDN w:val="0"/>
              <w:adjustRightInd w:val="0"/>
              <w:ind w:left="-38" w:firstLine="86"/>
              <w:rPr>
                <w:rFonts w:ascii="Times New Roman" w:eastAsia="Trebuchet MS" w:hAnsi="Times New Roman"/>
                <w:sz w:val="24"/>
                <w:szCs w:val="24"/>
              </w:rPr>
            </w:pPr>
          </w:p>
        </w:tc>
        <w:tc>
          <w:tcPr>
            <w:tcW w:w="1251" w:type="pct"/>
            <w:gridSpan w:val="2"/>
          </w:tcPr>
          <w:p w:rsidR="001B3CF4" w:rsidRPr="001C22E1" w:rsidRDefault="001B3CF4" w:rsidP="00E60C66">
            <w:pPr>
              <w:widowControl w:val="0"/>
              <w:autoSpaceDE w:val="0"/>
              <w:autoSpaceDN w:val="0"/>
              <w:adjustRightInd w:val="0"/>
              <w:jc w:val="center"/>
              <w:rPr>
                <w:rFonts w:ascii="Times New Roman" w:eastAsia="Trebuchet MS" w:hAnsi="Times New Roman"/>
                <w:sz w:val="24"/>
                <w:szCs w:val="24"/>
              </w:rPr>
            </w:pPr>
            <w:r>
              <w:rPr>
                <w:rFonts w:ascii="Times New Roman" w:eastAsia="Trebuchet MS" w:hAnsi="Times New Roman"/>
                <w:b/>
                <w:sz w:val="24"/>
                <w:szCs w:val="24"/>
              </w:rPr>
              <w:t>2017-2018</w:t>
            </w:r>
            <w:r w:rsidRPr="001C22E1">
              <w:rPr>
                <w:rFonts w:ascii="Times New Roman" w:eastAsia="Trebuchet MS" w:hAnsi="Times New Roman"/>
                <w:sz w:val="24"/>
                <w:szCs w:val="24"/>
              </w:rPr>
              <w:t xml:space="preserve"> уч. год</w:t>
            </w:r>
          </w:p>
        </w:tc>
        <w:tc>
          <w:tcPr>
            <w:tcW w:w="1144" w:type="pct"/>
            <w:gridSpan w:val="2"/>
          </w:tcPr>
          <w:p w:rsidR="001B3CF4" w:rsidRDefault="001B3CF4" w:rsidP="00E60C66">
            <w:pPr>
              <w:widowControl w:val="0"/>
              <w:autoSpaceDE w:val="0"/>
              <w:autoSpaceDN w:val="0"/>
              <w:adjustRightInd w:val="0"/>
              <w:rPr>
                <w:rFonts w:ascii="Times New Roman" w:eastAsia="Trebuchet MS" w:hAnsi="Times New Roman"/>
                <w:b/>
                <w:sz w:val="24"/>
                <w:szCs w:val="24"/>
              </w:rPr>
            </w:pPr>
            <w:r>
              <w:rPr>
                <w:rFonts w:ascii="Times New Roman" w:eastAsia="Trebuchet MS" w:hAnsi="Times New Roman"/>
                <w:b/>
                <w:sz w:val="24"/>
                <w:szCs w:val="24"/>
              </w:rPr>
              <w:t>2018-2019</w:t>
            </w:r>
            <w:r w:rsidRPr="001C22E1">
              <w:rPr>
                <w:rFonts w:ascii="Times New Roman" w:eastAsia="Trebuchet MS" w:hAnsi="Times New Roman"/>
                <w:sz w:val="24"/>
                <w:szCs w:val="24"/>
              </w:rPr>
              <w:t xml:space="preserve"> уч. год</w:t>
            </w:r>
          </w:p>
        </w:tc>
        <w:tc>
          <w:tcPr>
            <w:tcW w:w="1247" w:type="pct"/>
            <w:gridSpan w:val="2"/>
          </w:tcPr>
          <w:p w:rsidR="001B3CF4" w:rsidRDefault="001B3CF4" w:rsidP="00E60C66">
            <w:pPr>
              <w:widowControl w:val="0"/>
              <w:autoSpaceDE w:val="0"/>
              <w:autoSpaceDN w:val="0"/>
              <w:adjustRightInd w:val="0"/>
              <w:rPr>
                <w:rFonts w:ascii="Times New Roman" w:eastAsia="Trebuchet MS" w:hAnsi="Times New Roman"/>
                <w:b/>
                <w:sz w:val="24"/>
                <w:szCs w:val="24"/>
              </w:rPr>
            </w:pPr>
            <w:r>
              <w:rPr>
                <w:rFonts w:ascii="Times New Roman" w:eastAsia="Trebuchet MS" w:hAnsi="Times New Roman"/>
                <w:b/>
                <w:sz w:val="24"/>
                <w:szCs w:val="24"/>
              </w:rPr>
              <w:t>2019-2020</w:t>
            </w:r>
          </w:p>
        </w:tc>
      </w:tr>
      <w:tr w:rsidR="001B3CF4" w:rsidRPr="00C77168" w:rsidTr="005C7F09">
        <w:trPr>
          <w:cantSplit/>
          <w:trHeight w:val="2967"/>
        </w:trPr>
        <w:tc>
          <w:tcPr>
            <w:tcW w:w="1357" w:type="pct"/>
            <w:vMerge/>
          </w:tcPr>
          <w:p w:rsidR="001B3CF4" w:rsidRPr="001C22E1" w:rsidRDefault="001B3CF4" w:rsidP="00E60C66">
            <w:pPr>
              <w:widowControl w:val="0"/>
              <w:autoSpaceDE w:val="0"/>
              <w:autoSpaceDN w:val="0"/>
              <w:adjustRightInd w:val="0"/>
              <w:rPr>
                <w:rFonts w:ascii="Times New Roman" w:eastAsia="Trebuchet MS" w:hAnsi="Times New Roman"/>
                <w:sz w:val="24"/>
                <w:szCs w:val="24"/>
              </w:rPr>
            </w:pPr>
          </w:p>
        </w:tc>
        <w:tc>
          <w:tcPr>
            <w:tcW w:w="686" w:type="pct"/>
            <w:textDirection w:val="btLr"/>
          </w:tcPr>
          <w:p w:rsidR="001B3CF4" w:rsidRPr="001C22E1" w:rsidRDefault="001B3CF4" w:rsidP="00E60C66">
            <w:pPr>
              <w:widowControl w:val="0"/>
              <w:autoSpaceDE w:val="0"/>
              <w:autoSpaceDN w:val="0"/>
              <w:adjustRightInd w:val="0"/>
              <w:jc w:val="center"/>
              <w:rPr>
                <w:rFonts w:ascii="Times New Roman" w:eastAsia="Trebuchet MS" w:hAnsi="Times New Roman"/>
                <w:sz w:val="24"/>
                <w:szCs w:val="24"/>
              </w:rPr>
            </w:pPr>
            <w:r w:rsidRPr="001C22E1">
              <w:rPr>
                <w:rFonts w:ascii="Times New Roman" w:eastAsia="Trebuchet MS" w:hAnsi="Times New Roman"/>
                <w:sz w:val="24"/>
                <w:szCs w:val="24"/>
              </w:rPr>
              <w:t>Общая числен</w:t>
            </w:r>
          </w:p>
          <w:p w:rsidR="001B3CF4" w:rsidRPr="001C22E1" w:rsidRDefault="001B3CF4" w:rsidP="00E60C66">
            <w:pPr>
              <w:widowControl w:val="0"/>
              <w:autoSpaceDE w:val="0"/>
              <w:autoSpaceDN w:val="0"/>
              <w:adjustRightInd w:val="0"/>
              <w:jc w:val="center"/>
              <w:rPr>
                <w:rFonts w:ascii="Times New Roman" w:eastAsia="Trebuchet MS" w:hAnsi="Times New Roman"/>
                <w:sz w:val="24"/>
                <w:szCs w:val="24"/>
              </w:rPr>
            </w:pPr>
            <w:r w:rsidRPr="001C22E1">
              <w:rPr>
                <w:rFonts w:ascii="Times New Roman" w:eastAsia="Trebuchet MS" w:hAnsi="Times New Roman"/>
                <w:sz w:val="24"/>
                <w:szCs w:val="24"/>
              </w:rPr>
              <w:t>ность обучающихся</w:t>
            </w:r>
          </w:p>
        </w:tc>
        <w:tc>
          <w:tcPr>
            <w:tcW w:w="565" w:type="pct"/>
            <w:textDirection w:val="btLr"/>
          </w:tcPr>
          <w:p w:rsidR="001B3CF4" w:rsidRPr="001C22E1" w:rsidRDefault="001B3CF4" w:rsidP="00E60C66">
            <w:pPr>
              <w:widowControl w:val="0"/>
              <w:autoSpaceDE w:val="0"/>
              <w:autoSpaceDN w:val="0"/>
              <w:adjustRightInd w:val="0"/>
              <w:jc w:val="center"/>
              <w:rPr>
                <w:rFonts w:ascii="Times New Roman" w:eastAsia="Trebuchet MS" w:hAnsi="Times New Roman"/>
                <w:sz w:val="24"/>
                <w:szCs w:val="24"/>
              </w:rPr>
            </w:pPr>
            <w:r w:rsidRPr="001C22E1">
              <w:rPr>
                <w:rFonts w:ascii="Times New Roman" w:eastAsia="Trebuchet MS" w:hAnsi="Times New Roman"/>
                <w:sz w:val="24"/>
                <w:szCs w:val="24"/>
              </w:rPr>
              <w:t>Средняя наполняемость классов</w:t>
            </w:r>
          </w:p>
        </w:tc>
        <w:tc>
          <w:tcPr>
            <w:tcW w:w="622" w:type="pct"/>
            <w:textDirection w:val="btLr"/>
          </w:tcPr>
          <w:p w:rsidR="001B3CF4" w:rsidRPr="001C22E1" w:rsidRDefault="001B3CF4" w:rsidP="00E60C66">
            <w:pPr>
              <w:widowControl w:val="0"/>
              <w:autoSpaceDE w:val="0"/>
              <w:autoSpaceDN w:val="0"/>
              <w:adjustRightInd w:val="0"/>
              <w:jc w:val="center"/>
              <w:rPr>
                <w:rFonts w:ascii="Times New Roman" w:eastAsia="Trebuchet MS" w:hAnsi="Times New Roman"/>
                <w:sz w:val="24"/>
                <w:szCs w:val="24"/>
              </w:rPr>
            </w:pPr>
            <w:r w:rsidRPr="001C22E1">
              <w:rPr>
                <w:rFonts w:ascii="Times New Roman" w:eastAsia="Trebuchet MS" w:hAnsi="Times New Roman"/>
                <w:sz w:val="24"/>
                <w:szCs w:val="24"/>
              </w:rPr>
              <w:t>Общая числен</w:t>
            </w:r>
          </w:p>
          <w:p w:rsidR="001B3CF4" w:rsidRPr="001C22E1" w:rsidRDefault="001B3CF4" w:rsidP="00E60C66">
            <w:pPr>
              <w:widowControl w:val="0"/>
              <w:autoSpaceDE w:val="0"/>
              <w:autoSpaceDN w:val="0"/>
              <w:adjustRightInd w:val="0"/>
              <w:jc w:val="center"/>
              <w:rPr>
                <w:rFonts w:ascii="Times New Roman" w:eastAsia="Trebuchet MS" w:hAnsi="Times New Roman"/>
                <w:sz w:val="24"/>
                <w:szCs w:val="24"/>
              </w:rPr>
            </w:pPr>
            <w:r w:rsidRPr="001C22E1">
              <w:rPr>
                <w:rFonts w:ascii="Times New Roman" w:eastAsia="Trebuchet MS" w:hAnsi="Times New Roman"/>
                <w:sz w:val="24"/>
                <w:szCs w:val="24"/>
              </w:rPr>
              <w:t>ность обучающихся</w:t>
            </w:r>
          </w:p>
        </w:tc>
        <w:tc>
          <w:tcPr>
            <w:tcW w:w="523" w:type="pct"/>
            <w:textDirection w:val="btLr"/>
          </w:tcPr>
          <w:p w:rsidR="001B3CF4" w:rsidRPr="001C22E1" w:rsidRDefault="001B3CF4" w:rsidP="00E60C66">
            <w:pPr>
              <w:widowControl w:val="0"/>
              <w:autoSpaceDE w:val="0"/>
              <w:autoSpaceDN w:val="0"/>
              <w:adjustRightInd w:val="0"/>
              <w:jc w:val="center"/>
              <w:rPr>
                <w:rFonts w:ascii="Times New Roman" w:eastAsia="Trebuchet MS" w:hAnsi="Times New Roman"/>
                <w:sz w:val="24"/>
                <w:szCs w:val="24"/>
              </w:rPr>
            </w:pPr>
            <w:r w:rsidRPr="001C22E1">
              <w:rPr>
                <w:rFonts w:ascii="Times New Roman" w:eastAsia="Trebuchet MS" w:hAnsi="Times New Roman"/>
                <w:sz w:val="24"/>
                <w:szCs w:val="24"/>
              </w:rPr>
              <w:t>Средняя наполняемость классов</w:t>
            </w:r>
          </w:p>
        </w:tc>
        <w:tc>
          <w:tcPr>
            <w:tcW w:w="622" w:type="pct"/>
            <w:textDirection w:val="btLr"/>
          </w:tcPr>
          <w:p w:rsidR="001B3CF4" w:rsidRPr="001C22E1" w:rsidRDefault="001B3CF4" w:rsidP="00E60C66">
            <w:pPr>
              <w:widowControl w:val="0"/>
              <w:autoSpaceDE w:val="0"/>
              <w:autoSpaceDN w:val="0"/>
              <w:adjustRightInd w:val="0"/>
              <w:jc w:val="center"/>
              <w:rPr>
                <w:rFonts w:ascii="Times New Roman" w:eastAsia="Trebuchet MS" w:hAnsi="Times New Roman"/>
                <w:sz w:val="24"/>
                <w:szCs w:val="24"/>
              </w:rPr>
            </w:pPr>
            <w:r w:rsidRPr="001C22E1">
              <w:rPr>
                <w:rFonts w:ascii="Times New Roman" w:eastAsia="Trebuchet MS" w:hAnsi="Times New Roman"/>
                <w:sz w:val="24"/>
                <w:szCs w:val="24"/>
              </w:rPr>
              <w:t>Общая числен</w:t>
            </w:r>
          </w:p>
          <w:p w:rsidR="001B3CF4" w:rsidRPr="001C22E1" w:rsidRDefault="001B3CF4" w:rsidP="00E60C66">
            <w:pPr>
              <w:widowControl w:val="0"/>
              <w:autoSpaceDE w:val="0"/>
              <w:autoSpaceDN w:val="0"/>
              <w:adjustRightInd w:val="0"/>
              <w:jc w:val="center"/>
              <w:rPr>
                <w:rFonts w:ascii="Times New Roman" w:eastAsia="Trebuchet MS" w:hAnsi="Times New Roman"/>
                <w:sz w:val="24"/>
                <w:szCs w:val="24"/>
              </w:rPr>
            </w:pPr>
            <w:r w:rsidRPr="001C22E1">
              <w:rPr>
                <w:rFonts w:ascii="Times New Roman" w:eastAsia="Trebuchet MS" w:hAnsi="Times New Roman"/>
                <w:sz w:val="24"/>
                <w:szCs w:val="24"/>
              </w:rPr>
              <w:t>ность обучающихся</w:t>
            </w:r>
          </w:p>
        </w:tc>
        <w:tc>
          <w:tcPr>
            <w:tcW w:w="625" w:type="pct"/>
            <w:textDirection w:val="btLr"/>
          </w:tcPr>
          <w:p w:rsidR="001B3CF4" w:rsidRPr="001C22E1" w:rsidRDefault="001B3CF4" w:rsidP="00E60C66">
            <w:pPr>
              <w:widowControl w:val="0"/>
              <w:autoSpaceDE w:val="0"/>
              <w:autoSpaceDN w:val="0"/>
              <w:adjustRightInd w:val="0"/>
              <w:jc w:val="center"/>
              <w:rPr>
                <w:rFonts w:ascii="Times New Roman" w:eastAsia="Trebuchet MS" w:hAnsi="Times New Roman"/>
                <w:sz w:val="24"/>
                <w:szCs w:val="24"/>
              </w:rPr>
            </w:pPr>
            <w:r w:rsidRPr="001C22E1">
              <w:rPr>
                <w:rFonts w:ascii="Times New Roman" w:eastAsia="Trebuchet MS" w:hAnsi="Times New Roman"/>
                <w:sz w:val="24"/>
                <w:szCs w:val="24"/>
              </w:rPr>
              <w:t>Средняя наполняемость классов</w:t>
            </w:r>
          </w:p>
        </w:tc>
      </w:tr>
      <w:tr w:rsidR="001B3CF4" w:rsidRPr="00C77168" w:rsidTr="005C7F09">
        <w:trPr>
          <w:trHeight w:val="278"/>
        </w:trPr>
        <w:tc>
          <w:tcPr>
            <w:tcW w:w="1357" w:type="pct"/>
          </w:tcPr>
          <w:p w:rsidR="001B3CF4" w:rsidRPr="001C22E1" w:rsidRDefault="001B3CF4" w:rsidP="00E60C66">
            <w:pPr>
              <w:widowControl w:val="0"/>
              <w:autoSpaceDE w:val="0"/>
              <w:autoSpaceDN w:val="0"/>
              <w:adjustRightInd w:val="0"/>
              <w:rPr>
                <w:rFonts w:ascii="Times New Roman" w:eastAsia="Trebuchet MS" w:hAnsi="Times New Roman"/>
                <w:sz w:val="24"/>
                <w:szCs w:val="24"/>
              </w:rPr>
            </w:pPr>
            <w:r w:rsidRPr="001C22E1">
              <w:rPr>
                <w:rFonts w:ascii="Times New Roman" w:eastAsia="Trebuchet MS" w:hAnsi="Times New Roman"/>
                <w:sz w:val="24"/>
                <w:szCs w:val="24"/>
              </w:rPr>
              <w:t>1 – 4 классы</w:t>
            </w:r>
          </w:p>
        </w:tc>
        <w:tc>
          <w:tcPr>
            <w:tcW w:w="686" w:type="pct"/>
          </w:tcPr>
          <w:p w:rsidR="001B3CF4" w:rsidRPr="001C22E1" w:rsidRDefault="001B3CF4" w:rsidP="00E60C66">
            <w:pPr>
              <w:jc w:val="center"/>
              <w:rPr>
                <w:rFonts w:ascii="Times New Roman" w:eastAsia="Trebuchet MS" w:hAnsi="Times New Roman"/>
                <w:sz w:val="24"/>
                <w:szCs w:val="24"/>
              </w:rPr>
            </w:pPr>
            <w:r>
              <w:rPr>
                <w:rFonts w:ascii="Times New Roman" w:eastAsia="Trebuchet MS" w:hAnsi="Times New Roman"/>
                <w:sz w:val="24"/>
                <w:szCs w:val="24"/>
              </w:rPr>
              <w:t>34</w:t>
            </w:r>
          </w:p>
        </w:tc>
        <w:tc>
          <w:tcPr>
            <w:tcW w:w="565" w:type="pct"/>
          </w:tcPr>
          <w:p w:rsidR="001B3CF4" w:rsidRPr="001C22E1" w:rsidRDefault="001B3CF4" w:rsidP="00E60C66">
            <w:pPr>
              <w:jc w:val="center"/>
              <w:rPr>
                <w:rFonts w:ascii="Times New Roman" w:eastAsia="Trebuchet MS" w:hAnsi="Times New Roman"/>
                <w:sz w:val="24"/>
                <w:szCs w:val="24"/>
              </w:rPr>
            </w:pPr>
            <w:r>
              <w:rPr>
                <w:rFonts w:ascii="Times New Roman" w:eastAsia="Trebuchet MS" w:hAnsi="Times New Roman"/>
                <w:sz w:val="24"/>
                <w:szCs w:val="24"/>
              </w:rPr>
              <w:t>9</w:t>
            </w:r>
          </w:p>
        </w:tc>
        <w:tc>
          <w:tcPr>
            <w:tcW w:w="622" w:type="pct"/>
          </w:tcPr>
          <w:p w:rsidR="001B3CF4" w:rsidRPr="001C22E1" w:rsidRDefault="001B3CF4" w:rsidP="00E60C66">
            <w:pPr>
              <w:widowControl w:val="0"/>
              <w:autoSpaceDE w:val="0"/>
              <w:autoSpaceDN w:val="0"/>
              <w:adjustRightInd w:val="0"/>
              <w:jc w:val="center"/>
              <w:rPr>
                <w:rFonts w:ascii="Times New Roman" w:eastAsia="Trebuchet MS" w:hAnsi="Times New Roman"/>
                <w:sz w:val="24"/>
                <w:szCs w:val="24"/>
              </w:rPr>
            </w:pPr>
            <w:r>
              <w:rPr>
                <w:rFonts w:ascii="Times New Roman" w:eastAsia="Trebuchet MS" w:hAnsi="Times New Roman"/>
                <w:sz w:val="24"/>
                <w:szCs w:val="24"/>
              </w:rPr>
              <w:t>36</w:t>
            </w:r>
          </w:p>
        </w:tc>
        <w:tc>
          <w:tcPr>
            <w:tcW w:w="523" w:type="pct"/>
          </w:tcPr>
          <w:p w:rsidR="001B3CF4" w:rsidRPr="001C22E1" w:rsidRDefault="001B3CF4" w:rsidP="00E60C66">
            <w:pPr>
              <w:widowControl w:val="0"/>
              <w:autoSpaceDE w:val="0"/>
              <w:autoSpaceDN w:val="0"/>
              <w:adjustRightInd w:val="0"/>
              <w:jc w:val="center"/>
              <w:rPr>
                <w:rFonts w:ascii="Times New Roman" w:eastAsia="Trebuchet MS" w:hAnsi="Times New Roman"/>
                <w:sz w:val="24"/>
                <w:szCs w:val="24"/>
              </w:rPr>
            </w:pPr>
            <w:r>
              <w:rPr>
                <w:rFonts w:ascii="Times New Roman" w:eastAsia="Trebuchet MS" w:hAnsi="Times New Roman"/>
                <w:sz w:val="24"/>
                <w:szCs w:val="24"/>
              </w:rPr>
              <w:t>9</w:t>
            </w:r>
          </w:p>
        </w:tc>
        <w:tc>
          <w:tcPr>
            <w:tcW w:w="622" w:type="pct"/>
          </w:tcPr>
          <w:p w:rsidR="001B3CF4" w:rsidRPr="001C22E1" w:rsidRDefault="001B3CF4" w:rsidP="00E60C66">
            <w:pPr>
              <w:widowControl w:val="0"/>
              <w:autoSpaceDE w:val="0"/>
              <w:autoSpaceDN w:val="0"/>
              <w:adjustRightInd w:val="0"/>
              <w:jc w:val="center"/>
              <w:rPr>
                <w:rFonts w:ascii="Times New Roman" w:eastAsia="Trebuchet MS" w:hAnsi="Times New Roman"/>
                <w:sz w:val="24"/>
                <w:szCs w:val="24"/>
              </w:rPr>
            </w:pPr>
            <w:r>
              <w:rPr>
                <w:rFonts w:ascii="Times New Roman" w:eastAsia="Trebuchet MS" w:hAnsi="Times New Roman"/>
                <w:sz w:val="24"/>
                <w:szCs w:val="24"/>
              </w:rPr>
              <w:t>32</w:t>
            </w:r>
          </w:p>
        </w:tc>
        <w:tc>
          <w:tcPr>
            <w:tcW w:w="625" w:type="pct"/>
          </w:tcPr>
          <w:p w:rsidR="001B3CF4" w:rsidRPr="001C22E1" w:rsidRDefault="001B3CF4" w:rsidP="00E60C66">
            <w:pPr>
              <w:widowControl w:val="0"/>
              <w:autoSpaceDE w:val="0"/>
              <w:autoSpaceDN w:val="0"/>
              <w:adjustRightInd w:val="0"/>
              <w:jc w:val="center"/>
              <w:rPr>
                <w:rFonts w:ascii="Times New Roman" w:eastAsia="Trebuchet MS" w:hAnsi="Times New Roman"/>
                <w:sz w:val="24"/>
                <w:szCs w:val="24"/>
              </w:rPr>
            </w:pPr>
            <w:r>
              <w:rPr>
                <w:rFonts w:ascii="Times New Roman" w:eastAsia="Trebuchet MS" w:hAnsi="Times New Roman"/>
                <w:sz w:val="24"/>
                <w:szCs w:val="24"/>
              </w:rPr>
              <w:t>8</w:t>
            </w:r>
          </w:p>
        </w:tc>
      </w:tr>
      <w:tr w:rsidR="001B3CF4" w:rsidRPr="00C77168" w:rsidTr="005C7F09">
        <w:trPr>
          <w:trHeight w:val="278"/>
        </w:trPr>
        <w:tc>
          <w:tcPr>
            <w:tcW w:w="1357" w:type="pct"/>
          </w:tcPr>
          <w:p w:rsidR="001B3CF4" w:rsidRPr="001C22E1" w:rsidRDefault="001B3CF4" w:rsidP="00E60C66">
            <w:pPr>
              <w:widowControl w:val="0"/>
              <w:autoSpaceDE w:val="0"/>
              <w:autoSpaceDN w:val="0"/>
              <w:adjustRightInd w:val="0"/>
              <w:rPr>
                <w:rFonts w:ascii="Times New Roman" w:eastAsia="Trebuchet MS" w:hAnsi="Times New Roman"/>
                <w:sz w:val="24"/>
                <w:szCs w:val="24"/>
              </w:rPr>
            </w:pPr>
            <w:r w:rsidRPr="001C22E1">
              <w:rPr>
                <w:rFonts w:ascii="Times New Roman" w:eastAsia="Trebuchet MS" w:hAnsi="Times New Roman"/>
                <w:sz w:val="24"/>
                <w:szCs w:val="24"/>
              </w:rPr>
              <w:t>5 – 9 классы</w:t>
            </w:r>
          </w:p>
        </w:tc>
        <w:tc>
          <w:tcPr>
            <w:tcW w:w="686" w:type="pct"/>
          </w:tcPr>
          <w:p w:rsidR="001B3CF4" w:rsidRPr="001C22E1" w:rsidRDefault="001B3CF4" w:rsidP="00E60C66">
            <w:pPr>
              <w:jc w:val="center"/>
              <w:rPr>
                <w:rFonts w:ascii="Times New Roman" w:eastAsia="Trebuchet MS" w:hAnsi="Times New Roman"/>
                <w:sz w:val="24"/>
                <w:szCs w:val="24"/>
              </w:rPr>
            </w:pPr>
            <w:r>
              <w:rPr>
                <w:rFonts w:ascii="Times New Roman" w:eastAsia="Trebuchet MS" w:hAnsi="Times New Roman"/>
                <w:sz w:val="24"/>
                <w:szCs w:val="24"/>
              </w:rPr>
              <w:t>19</w:t>
            </w:r>
          </w:p>
        </w:tc>
        <w:tc>
          <w:tcPr>
            <w:tcW w:w="565" w:type="pct"/>
          </w:tcPr>
          <w:p w:rsidR="001B3CF4" w:rsidRPr="001C22E1" w:rsidRDefault="001B3CF4" w:rsidP="00E60C66">
            <w:pPr>
              <w:jc w:val="center"/>
              <w:rPr>
                <w:rFonts w:ascii="Times New Roman" w:eastAsia="Trebuchet MS" w:hAnsi="Times New Roman"/>
                <w:sz w:val="24"/>
                <w:szCs w:val="24"/>
              </w:rPr>
            </w:pPr>
            <w:r>
              <w:rPr>
                <w:rFonts w:ascii="Times New Roman" w:eastAsia="Trebuchet MS" w:hAnsi="Times New Roman"/>
                <w:sz w:val="24"/>
                <w:szCs w:val="24"/>
              </w:rPr>
              <w:t>4</w:t>
            </w:r>
          </w:p>
        </w:tc>
        <w:tc>
          <w:tcPr>
            <w:tcW w:w="622" w:type="pct"/>
          </w:tcPr>
          <w:p w:rsidR="001B3CF4" w:rsidRPr="001C22E1" w:rsidRDefault="001B3CF4" w:rsidP="00E60C66">
            <w:pPr>
              <w:widowControl w:val="0"/>
              <w:autoSpaceDE w:val="0"/>
              <w:autoSpaceDN w:val="0"/>
              <w:adjustRightInd w:val="0"/>
              <w:jc w:val="center"/>
              <w:rPr>
                <w:rFonts w:ascii="Times New Roman" w:eastAsia="Trebuchet MS" w:hAnsi="Times New Roman"/>
                <w:sz w:val="24"/>
                <w:szCs w:val="24"/>
              </w:rPr>
            </w:pPr>
            <w:r>
              <w:rPr>
                <w:rFonts w:ascii="Times New Roman" w:eastAsia="Trebuchet MS" w:hAnsi="Times New Roman"/>
                <w:sz w:val="24"/>
                <w:szCs w:val="24"/>
              </w:rPr>
              <w:t>20</w:t>
            </w:r>
          </w:p>
        </w:tc>
        <w:tc>
          <w:tcPr>
            <w:tcW w:w="523" w:type="pct"/>
          </w:tcPr>
          <w:p w:rsidR="001B3CF4" w:rsidRPr="001C22E1" w:rsidRDefault="001B3CF4" w:rsidP="00E60C66">
            <w:pPr>
              <w:widowControl w:val="0"/>
              <w:autoSpaceDE w:val="0"/>
              <w:autoSpaceDN w:val="0"/>
              <w:adjustRightInd w:val="0"/>
              <w:jc w:val="center"/>
              <w:rPr>
                <w:rFonts w:ascii="Times New Roman" w:eastAsia="Trebuchet MS" w:hAnsi="Times New Roman"/>
                <w:sz w:val="24"/>
                <w:szCs w:val="24"/>
              </w:rPr>
            </w:pPr>
            <w:r>
              <w:rPr>
                <w:rFonts w:ascii="Times New Roman" w:eastAsia="Trebuchet MS" w:hAnsi="Times New Roman"/>
                <w:sz w:val="24"/>
                <w:szCs w:val="24"/>
              </w:rPr>
              <w:t>4</w:t>
            </w:r>
          </w:p>
        </w:tc>
        <w:tc>
          <w:tcPr>
            <w:tcW w:w="622" w:type="pct"/>
          </w:tcPr>
          <w:p w:rsidR="001B3CF4" w:rsidRPr="001C22E1" w:rsidRDefault="005C7F09" w:rsidP="00E60C66">
            <w:pPr>
              <w:widowControl w:val="0"/>
              <w:autoSpaceDE w:val="0"/>
              <w:autoSpaceDN w:val="0"/>
              <w:adjustRightInd w:val="0"/>
              <w:jc w:val="center"/>
              <w:rPr>
                <w:rFonts w:ascii="Times New Roman" w:eastAsia="Trebuchet MS" w:hAnsi="Times New Roman"/>
                <w:sz w:val="24"/>
                <w:szCs w:val="24"/>
              </w:rPr>
            </w:pPr>
            <w:r>
              <w:rPr>
                <w:rFonts w:ascii="Times New Roman" w:eastAsia="Trebuchet MS" w:hAnsi="Times New Roman"/>
                <w:sz w:val="24"/>
                <w:szCs w:val="24"/>
              </w:rPr>
              <w:t>27</w:t>
            </w:r>
          </w:p>
        </w:tc>
        <w:tc>
          <w:tcPr>
            <w:tcW w:w="625" w:type="pct"/>
          </w:tcPr>
          <w:p w:rsidR="001B3CF4" w:rsidRPr="001C22E1" w:rsidRDefault="001B3CF4" w:rsidP="00E60C66">
            <w:pPr>
              <w:widowControl w:val="0"/>
              <w:autoSpaceDE w:val="0"/>
              <w:autoSpaceDN w:val="0"/>
              <w:adjustRightInd w:val="0"/>
              <w:jc w:val="center"/>
              <w:rPr>
                <w:rFonts w:ascii="Times New Roman" w:eastAsia="Trebuchet MS" w:hAnsi="Times New Roman"/>
                <w:sz w:val="24"/>
                <w:szCs w:val="24"/>
              </w:rPr>
            </w:pPr>
            <w:r>
              <w:rPr>
                <w:rFonts w:ascii="Times New Roman" w:eastAsia="Trebuchet MS" w:hAnsi="Times New Roman"/>
                <w:sz w:val="24"/>
                <w:szCs w:val="24"/>
              </w:rPr>
              <w:t>4</w:t>
            </w:r>
          </w:p>
        </w:tc>
      </w:tr>
      <w:tr w:rsidR="001B3CF4" w:rsidRPr="00C77168" w:rsidTr="005C7F09">
        <w:trPr>
          <w:trHeight w:val="555"/>
        </w:trPr>
        <w:tc>
          <w:tcPr>
            <w:tcW w:w="1357" w:type="pct"/>
          </w:tcPr>
          <w:p w:rsidR="001B3CF4" w:rsidRPr="001C22E1" w:rsidRDefault="001B3CF4" w:rsidP="00E60C66">
            <w:pPr>
              <w:widowControl w:val="0"/>
              <w:autoSpaceDE w:val="0"/>
              <w:autoSpaceDN w:val="0"/>
              <w:adjustRightInd w:val="0"/>
              <w:rPr>
                <w:rFonts w:ascii="Times New Roman" w:eastAsia="Trebuchet MS" w:hAnsi="Times New Roman"/>
                <w:sz w:val="24"/>
                <w:szCs w:val="24"/>
              </w:rPr>
            </w:pPr>
            <w:r w:rsidRPr="001C22E1">
              <w:rPr>
                <w:rFonts w:ascii="Times New Roman" w:eastAsia="Trebuchet MS" w:hAnsi="Times New Roman"/>
                <w:sz w:val="24"/>
                <w:szCs w:val="24"/>
              </w:rPr>
              <w:t>10 – 11 классы</w:t>
            </w:r>
          </w:p>
        </w:tc>
        <w:tc>
          <w:tcPr>
            <w:tcW w:w="686" w:type="pct"/>
          </w:tcPr>
          <w:p w:rsidR="001B3CF4" w:rsidRPr="001C22E1" w:rsidRDefault="001B3CF4" w:rsidP="00E60C66">
            <w:pPr>
              <w:jc w:val="center"/>
              <w:rPr>
                <w:rFonts w:ascii="Times New Roman" w:eastAsia="Trebuchet MS" w:hAnsi="Times New Roman"/>
                <w:sz w:val="24"/>
                <w:szCs w:val="24"/>
              </w:rPr>
            </w:pPr>
            <w:r>
              <w:rPr>
                <w:rFonts w:ascii="Times New Roman" w:eastAsia="Trebuchet MS" w:hAnsi="Times New Roman"/>
                <w:sz w:val="24"/>
                <w:szCs w:val="24"/>
              </w:rPr>
              <w:t>0</w:t>
            </w:r>
          </w:p>
        </w:tc>
        <w:tc>
          <w:tcPr>
            <w:tcW w:w="565" w:type="pct"/>
          </w:tcPr>
          <w:p w:rsidR="001B3CF4" w:rsidRPr="001C22E1" w:rsidRDefault="001B3CF4" w:rsidP="00E60C66">
            <w:pPr>
              <w:jc w:val="center"/>
              <w:rPr>
                <w:rFonts w:ascii="Times New Roman" w:eastAsia="Trebuchet MS" w:hAnsi="Times New Roman"/>
                <w:sz w:val="24"/>
                <w:szCs w:val="24"/>
              </w:rPr>
            </w:pPr>
            <w:r>
              <w:rPr>
                <w:rFonts w:ascii="Times New Roman" w:eastAsia="Trebuchet MS" w:hAnsi="Times New Roman"/>
                <w:sz w:val="24"/>
                <w:szCs w:val="24"/>
              </w:rPr>
              <w:t>0</w:t>
            </w:r>
          </w:p>
        </w:tc>
        <w:tc>
          <w:tcPr>
            <w:tcW w:w="622" w:type="pct"/>
          </w:tcPr>
          <w:p w:rsidR="001B3CF4" w:rsidRPr="001C22E1" w:rsidRDefault="001B3CF4" w:rsidP="00E60C66">
            <w:pPr>
              <w:widowControl w:val="0"/>
              <w:autoSpaceDE w:val="0"/>
              <w:autoSpaceDN w:val="0"/>
              <w:adjustRightInd w:val="0"/>
              <w:jc w:val="center"/>
              <w:rPr>
                <w:rFonts w:ascii="Times New Roman" w:eastAsia="Trebuchet MS" w:hAnsi="Times New Roman"/>
                <w:sz w:val="24"/>
                <w:szCs w:val="24"/>
              </w:rPr>
            </w:pPr>
            <w:r>
              <w:rPr>
                <w:rFonts w:ascii="Times New Roman" w:eastAsia="Trebuchet MS" w:hAnsi="Times New Roman"/>
                <w:sz w:val="24"/>
                <w:szCs w:val="24"/>
              </w:rPr>
              <w:t>4</w:t>
            </w:r>
          </w:p>
        </w:tc>
        <w:tc>
          <w:tcPr>
            <w:tcW w:w="523" w:type="pct"/>
          </w:tcPr>
          <w:p w:rsidR="001B3CF4" w:rsidRPr="001C22E1" w:rsidRDefault="001B3CF4" w:rsidP="00E60C66">
            <w:pPr>
              <w:widowControl w:val="0"/>
              <w:autoSpaceDE w:val="0"/>
              <w:autoSpaceDN w:val="0"/>
              <w:adjustRightInd w:val="0"/>
              <w:jc w:val="center"/>
              <w:rPr>
                <w:rFonts w:ascii="Times New Roman" w:eastAsia="Trebuchet MS" w:hAnsi="Times New Roman"/>
                <w:sz w:val="24"/>
                <w:szCs w:val="24"/>
              </w:rPr>
            </w:pPr>
            <w:r>
              <w:rPr>
                <w:rFonts w:ascii="Times New Roman" w:eastAsia="Trebuchet MS" w:hAnsi="Times New Roman"/>
                <w:sz w:val="24"/>
                <w:szCs w:val="24"/>
              </w:rPr>
              <w:t>2</w:t>
            </w:r>
          </w:p>
        </w:tc>
        <w:tc>
          <w:tcPr>
            <w:tcW w:w="622" w:type="pct"/>
          </w:tcPr>
          <w:p w:rsidR="001B3CF4" w:rsidRPr="001C22E1" w:rsidRDefault="005C7F09" w:rsidP="00E60C66">
            <w:pPr>
              <w:widowControl w:val="0"/>
              <w:autoSpaceDE w:val="0"/>
              <w:autoSpaceDN w:val="0"/>
              <w:adjustRightInd w:val="0"/>
              <w:jc w:val="center"/>
              <w:rPr>
                <w:rFonts w:ascii="Times New Roman" w:eastAsia="Trebuchet MS" w:hAnsi="Times New Roman"/>
                <w:sz w:val="24"/>
                <w:szCs w:val="24"/>
              </w:rPr>
            </w:pPr>
            <w:r>
              <w:rPr>
                <w:rFonts w:ascii="Times New Roman" w:eastAsia="Trebuchet MS" w:hAnsi="Times New Roman"/>
                <w:sz w:val="24"/>
                <w:szCs w:val="24"/>
              </w:rPr>
              <w:t>4</w:t>
            </w:r>
          </w:p>
        </w:tc>
        <w:tc>
          <w:tcPr>
            <w:tcW w:w="625" w:type="pct"/>
          </w:tcPr>
          <w:p w:rsidR="001B3CF4" w:rsidRPr="001C22E1" w:rsidRDefault="001B3CF4" w:rsidP="00E60C66">
            <w:pPr>
              <w:widowControl w:val="0"/>
              <w:autoSpaceDE w:val="0"/>
              <w:autoSpaceDN w:val="0"/>
              <w:adjustRightInd w:val="0"/>
              <w:jc w:val="center"/>
              <w:rPr>
                <w:rFonts w:ascii="Times New Roman" w:eastAsia="Trebuchet MS" w:hAnsi="Times New Roman"/>
                <w:sz w:val="24"/>
                <w:szCs w:val="24"/>
              </w:rPr>
            </w:pPr>
            <w:r>
              <w:rPr>
                <w:rFonts w:ascii="Times New Roman" w:eastAsia="Trebuchet MS" w:hAnsi="Times New Roman"/>
                <w:sz w:val="24"/>
                <w:szCs w:val="24"/>
              </w:rPr>
              <w:t>2</w:t>
            </w:r>
          </w:p>
        </w:tc>
      </w:tr>
      <w:tr w:rsidR="001B3CF4" w:rsidRPr="00C77168" w:rsidTr="005C7F09">
        <w:trPr>
          <w:trHeight w:val="571"/>
        </w:trPr>
        <w:tc>
          <w:tcPr>
            <w:tcW w:w="1357" w:type="pct"/>
          </w:tcPr>
          <w:p w:rsidR="001B3CF4" w:rsidRPr="001C22E1" w:rsidRDefault="001B3CF4" w:rsidP="00E60C66">
            <w:pPr>
              <w:widowControl w:val="0"/>
              <w:autoSpaceDE w:val="0"/>
              <w:autoSpaceDN w:val="0"/>
              <w:adjustRightInd w:val="0"/>
              <w:rPr>
                <w:rFonts w:ascii="Times New Roman" w:eastAsia="Trebuchet MS" w:hAnsi="Times New Roman"/>
                <w:b/>
                <w:sz w:val="24"/>
                <w:szCs w:val="24"/>
              </w:rPr>
            </w:pPr>
            <w:r w:rsidRPr="001C22E1">
              <w:rPr>
                <w:rFonts w:ascii="Times New Roman" w:eastAsia="Trebuchet MS" w:hAnsi="Times New Roman"/>
                <w:b/>
                <w:sz w:val="24"/>
                <w:szCs w:val="24"/>
              </w:rPr>
              <w:t>В целом по школе</w:t>
            </w:r>
          </w:p>
        </w:tc>
        <w:tc>
          <w:tcPr>
            <w:tcW w:w="686" w:type="pct"/>
          </w:tcPr>
          <w:p w:rsidR="001B3CF4" w:rsidRPr="001C22E1" w:rsidRDefault="001B3CF4" w:rsidP="00E60C66">
            <w:pPr>
              <w:jc w:val="center"/>
              <w:rPr>
                <w:rFonts w:ascii="Times New Roman" w:eastAsia="Trebuchet MS" w:hAnsi="Times New Roman"/>
                <w:b/>
                <w:sz w:val="24"/>
                <w:szCs w:val="24"/>
              </w:rPr>
            </w:pPr>
            <w:r>
              <w:rPr>
                <w:rFonts w:ascii="Times New Roman" w:eastAsia="Trebuchet MS" w:hAnsi="Times New Roman"/>
                <w:b/>
                <w:sz w:val="24"/>
                <w:szCs w:val="24"/>
              </w:rPr>
              <w:t>53</w:t>
            </w:r>
          </w:p>
        </w:tc>
        <w:tc>
          <w:tcPr>
            <w:tcW w:w="565" w:type="pct"/>
          </w:tcPr>
          <w:p w:rsidR="001B3CF4" w:rsidRPr="001C22E1" w:rsidRDefault="001B3CF4" w:rsidP="00E60C66">
            <w:pPr>
              <w:jc w:val="center"/>
              <w:rPr>
                <w:rFonts w:ascii="Times New Roman" w:eastAsia="Trebuchet MS" w:hAnsi="Times New Roman"/>
                <w:b/>
                <w:sz w:val="24"/>
                <w:szCs w:val="24"/>
              </w:rPr>
            </w:pPr>
          </w:p>
        </w:tc>
        <w:tc>
          <w:tcPr>
            <w:tcW w:w="622" w:type="pct"/>
          </w:tcPr>
          <w:p w:rsidR="001B3CF4" w:rsidRPr="001C22E1" w:rsidRDefault="001B3CF4" w:rsidP="00E60C66">
            <w:pPr>
              <w:widowControl w:val="0"/>
              <w:autoSpaceDE w:val="0"/>
              <w:autoSpaceDN w:val="0"/>
              <w:adjustRightInd w:val="0"/>
              <w:jc w:val="center"/>
              <w:rPr>
                <w:rFonts w:ascii="Times New Roman" w:eastAsia="Trebuchet MS" w:hAnsi="Times New Roman"/>
                <w:b/>
                <w:sz w:val="24"/>
                <w:szCs w:val="24"/>
              </w:rPr>
            </w:pPr>
            <w:r>
              <w:rPr>
                <w:rFonts w:ascii="Times New Roman" w:eastAsia="Trebuchet MS" w:hAnsi="Times New Roman"/>
                <w:b/>
                <w:sz w:val="24"/>
                <w:szCs w:val="24"/>
              </w:rPr>
              <w:t>60</w:t>
            </w:r>
          </w:p>
        </w:tc>
        <w:tc>
          <w:tcPr>
            <w:tcW w:w="523" w:type="pct"/>
          </w:tcPr>
          <w:p w:rsidR="001B3CF4" w:rsidRPr="001C22E1" w:rsidRDefault="001B3CF4" w:rsidP="00E60C66">
            <w:pPr>
              <w:widowControl w:val="0"/>
              <w:autoSpaceDE w:val="0"/>
              <w:autoSpaceDN w:val="0"/>
              <w:adjustRightInd w:val="0"/>
              <w:jc w:val="center"/>
              <w:rPr>
                <w:rFonts w:ascii="Times New Roman" w:eastAsia="Trebuchet MS" w:hAnsi="Times New Roman"/>
                <w:b/>
                <w:sz w:val="24"/>
                <w:szCs w:val="24"/>
              </w:rPr>
            </w:pPr>
          </w:p>
        </w:tc>
        <w:tc>
          <w:tcPr>
            <w:tcW w:w="622" w:type="pct"/>
          </w:tcPr>
          <w:p w:rsidR="001B3CF4" w:rsidRPr="001C22E1" w:rsidRDefault="005C7F09" w:rsidP="00E60C66">
            <w:pPr>
              <w:widowControl w:val="0"/>
              <w:autoSpaceDE w:val="0"/>
              <w:autoSpaceDN w:val="0"/>
              <w:adjustRightInd w:val="0"/>
              <w:jc w:val="center"/>
              <w:rPr>
                <w:rFonts w:ascii="Times New Roman" w:eastAsia="Trebuchet MS" w:hAnsi="Times New Roman"/>
                <w:b/>
                <w:sz w:val="24"/>
                <w:szCs w:val="24"/>
              </w:rPr>
            </w:pPr>
            <w:r>
              <w:rPr>
                <w:rFonts w:ascii="Times New Roman" w:eastAsia="Trebuchet MS" w:hAnsi="Times New Roman"/>
                <w:b/>
                <w:sz w:val="24"/>
                <w:szCs w:val="24"/>
              </w:rPr>
              <w:t>63</w:t>
            </w:r>
          </w:p>
        </w:tc>
        <w:tc>
          <w:tcPr>
            <w:tcW w:w="625" w:type="pct"/>
          </w:tcPr>
          <w:p w:rsidR="001B3CF4" w:rsidRPr="001C22E1" w:rsidRDefault="001B3CF4" w:rsidP="00E60C66">
            <w:pPr>
              <w:widowControl w:val="0"/>
              <w:autoSpaceDE w:val="0"/>
              <w:autoSpaceDN w:val="0"/>
              <w:adjustRightInd w:val="0"/>
              <w:jc w:val="center"/>
              <w:rPr>
                <w:rFonts w:ascii="Times New Roman" w:eastAsia="Trebuchet MS" w:hAnsi="Times New Roman"/>
                <w:b/>
                <w:sz w:val="24"/>
                <w:szCs w:val="24"/>
              </w:rPr>
            </w:pPr>
          </w:p>
        </w:tc>
      </w:tr>
    </w:tbl>
    <w:p w:rsidR="001B3CF4" w:rsidRDefault="001B3CF4" w:rsidP="00B4378C">
      <w:pPr>
        <w:spacing w:after="0" w:line="240" w:lineRule="auto"/>
        <w:ind w:firstLine="709"/>
        <w:jc w:val="both"/>
      </w:pPr>
    </w:p>
    <w:p w:rsidR="001B3CF4" w:rsidRPr="001B3CF4" w:rsidRDefault="001B3CF4" w:rsidP="00B4378C">
      <w:pPr>
        <w:spacing w:after="0" w:line="240" w:lineRule="auto"/>
        <w:ind w:firstLine="709"/>
        <w:jc w:val="both"/>
        <w:rPr>
          <w:rFonts w:ascii="Times New Roman" w:hAnsi="Times New Roman" w:cs="Times New Roman"/>
          <w:sz w:val="28"/>
          <w:szCs w:val="28"/>
        </w:rPr>
      </w:pPr>
      <w:r w:rsidRPr="001B3CF4">
        <w:rPr>
          <w:rFonts w:ascii="Times New Roman" w:hAnsi="Times New Roman" w:cs="Times New Roman"/>
          <w:sz w:val="28"/>
          <w:szCs w:val="28"/>
        </w:rPr>
        <w:t xml:space="preserve">3.2 Характеристика образовательных программ на 01.01.2021 </w:t>
      </w:r>
    </w:p>
    <w:p w:rsidR="001B3CF4" w:rsidRPr="001B3CF4" w:rsidRDefault="001B3CF4" w:rsidP="00B4378C">
      <w:pPr>
        <w:spacing w:after="0" w:line="240" w:lineRule="auto"/>
        <w:ind w:firstLine="709"/>
        <w:jc w:val="both"/>
        <w:rPr>
          <w:rFonts w:ascii="Times New Roman" w:hAnsi="Times New Roman" w:cs="Times New Roman"/>
          <w:sz w:val="28"/>
          <w:szCs w:val="28"/>
        </w:rPr>
      </w:pPr>
      <w:r w:rsidRPr="001B3CF4">
        <w:rPr>
          <w:rFonts w:ascii="Times New Roman" w:hAnsi="Times New Roman" w:cs="Times New Roman"/>
          <w:sz w:val="28"/>
          <w:szCs w:val="28"/>
        </w:rPr>
        <w:t xml:space="preserve">1-4 классы – начальное общее образование (ФГОС НОО) </w:t>
      </w:r>
    </w:p>
    <w:p w:rsidR="001B3CF4" w:rsidRPr="001B3CF4" w:rsidRDefault="001B3CF4" w:rsidP="00B4378C">
      <w:pPr>
        <w:spacing w:after="0" w:line="240" w:lineRule="auto"/>
        <w:ind w:firstLine="709"/>
        <w:jc w:val="both"/>
        <w:rPr>
          <w:rFonts w:ascii="Times New Roman" w:hAnsi="Times New Roman" w:cs="Times New Roman"/>
          <w:sz w:val="28"/>
          <w:szCs w:val="28"/>
        </w:rPr>
      </w:pPr>
      <w:r w:rsidRPr="001B3CF4">
        <w:rPr>
          <w:rFonts w:ascii="Times New Roman" w:hAnsi="Times New Roman" w:cs="Times New Roman"/>
          <w:sz w:val="28"/>
          <w:szCs w:val="28"/>
        </w:rPr>
        <w:t xml:space="preserve">5-9 классы – основное общее образование (ФГОС ООО) </w:t>
      </w:r>
    </w:p>
    <w:p w:rsidR="001B3CF4" w:rsidRPr="001B3CF4" w:rsidRDefault="001B3CF4" w:rsidP="00B4378C">
      <w:pPr>
        <w:spacing w:after="0" w:line="240" w:lineRule="auto"/>
        <w:ind w:firstLine="709"/>
        <w:jc w:val="both"/>
        <w:rPr>
          <w:rFonts w:ascii="Times New Roman" w:hAnsi="Times New Roman" w:cs="Times New Roman"/>
          <w:sz w:val="28"/>
          <w:szCs w:val="28"/>
        </w:rPr>
      </w:pPr>
      <w:r w:rsidRPr="001B3CF4">
        <w:rPr>
          <w:rFonts w:ascii="Times New Roman" w:hAnsi="Times New Roman" w:cs="Times New Roman"/>
          <w:sz w:val="28"/>
          <w:szCs w:val="28"/>
        </w:rPr>
        <w:t xml:space="preserve">10 классы - среднее (полное) общее образование (ФГОС СОО) </w:t>
      </w:r>
    </w:p>
    <w:p w:rsidR="001B3CF4" w:rsidRPr="001B3CF4" w:rsidRDefault="001B3CF4" w:rsidP="00B4378C">
      <w:pPr>
        <w:spacing w:after="0" w:line="240" w:lineRule="auto"/>
        <w:ind w:firstLine="709"/>
        <w:jc w:val="both"/>
        <w:rPr>
          <w:rFonts w:ascii="Times New Roman" w:hAnsi="Times New Roman" w:cs="Times New Roman"/>
          <w:sz w:val="28"/>
          <w:szCs w:val="28"/>
        </w:rPr>
      </w:pPr>
      <w:r w:rsidRPr="001B3CF4">
        <w:rPr>
          <w:rFonts w:ascii="Times New Roman" w:hAnsi="Times New Roman" w:cs="Times New Roman"/>
          <w:sz w:val="28"/>
          <w:szCs w:val="28"/>
        </w:rPr>
        <w:t xml:space="preserve">11 класс – среднее (полное) общее образование (ФКГОС СОО) </w:t>
      </w:r>
    </w:p>
    <w:p w:rsidR="00224919" w:rsidRPr="00224919" w:rsidRDefault="001B3CF4" w:rsidP="00B4378C">
      <w:pPr>
        <w:spacing w:after="0" w:line="240" w:lineRule="auto"/>
        <w:ind w:firstLine="709"/>
        <w:jc w:val="both"/>
        <w:rPr>
          <w:rFonts w:ascii="Times New Roman" w:hAnsi="Times New Roman" w:cs="Times New Roman"/>
          <w:sz w:val="28"/>
          <w:szCs w:val="28"/>
        </w:rPr>
      </w:pPr>
      <w:r w:rsidRPr="001B3CF4">
        <w:rPr>
          <w:rFonts w:ascii="Times New Roman" w:hAnsi="Times New Roman" w:cs="Times New Roman"/>
          <w:sz w:val="28"/>
          <w:szCs w:val="28"/>
        </w:rPr>
        <w:t>Учебный план МБОУ «СОШ с.Турты-Хутор им.Хатамаева А Б.» является частью основных образовательных программ начального общего, основного общего и среднего общего образования, разработанных соответствии с ФГОС начального общего, основного общего, среднего общего образования и с учетом примерных образовательных программ основного общего образования и среднего общего образования, в соответствии с ФГОС.</w:t>
      </w:r>
      <w:r w:rsidR="00224919">
        <w:t xml:space="preserve"> </w:t>
      </w:r>
      <w:r w:rsidR="00224919" w:rsidRPr="00224919">
        <w:rPr>
          <w:rFonts w:ascii="Times New Roman" w:hAnsi="Times New Roman" w:cs="Times New Roman"/>
          <w:sz w:val="28"/>
          <w:szCs w:val="28"/>
        </w:rPr>
        <w:t>Учебный план для 2</w:t>
      </w:r>
      <w:r w:rsidRPr="00224919">
        <w:rPr>
          <w:rFonts w:ascii="Times New Roman" w:hAnsi="Times New Roman" w:cs="Times New Roman"/>
          <w:sz w:val="28"/>
          <w:szCs w:val="28"/>
        </w:rPr>
        <w:t xml:space="preserve">-4 классов полностью соответствует типовому учебному плану для </w:t>
      </w:r>
      <w:r w:rsidR="00224919" w:rsidRPr="00224919">
        <w:rPr>
          <w:rFonts w:ascii="Times New Roman" w:hAnsi="Times New Roman" w:cs="Times New Roman"/>
          <w:sz w:val="28"/>
          <w:szCs w:val="28"/>
        </w:rPr>
        <w:t>шестидневной учебной недели, пятидневной рабочей неделе для 1 класса</w:t>
      </w:r>
      <w:r w:rsidR="00224919">
        <w:rPr>
          <w:rFonts w:ascii="Times New Roman" w:hAnsi="Times New Roman" w:cs="Times New Roman"/>
          <w:sz w:val="28"/>
          <w:szCs w:val="28"/>
        </w:rPr>
        <w:t>.</w:t>
      </w:r>
    </w:p>
    <w:p w:rsidR="00224919" w:rsidRPr="00224919" w:rsidRDefault="001B3CF4" w:rsidP="00B4378C">
      <w:pPr>
        <w:spacing w:after="0" w:line="240" w:lineRule="auto"/>
        <w:ind w:firstLine="709"/>
        <w:jc w:val="both"/>
        <w:rPr>
          <w:rFonts w:ascii="Times New Roman" w:hAnsi="Times New Roman" w:cs="Times New Roman"/>
          <w:sz w:val="28"/>
          <w:szCs w:val="28"/>
        </w:rPr>
      </w:pPr>
      <w:r w:rsidRPr="00224919">
        <w:rPr>
          <w:rFonts w:ascii="Times New Roman" w:hAnsi="Times New Roman" w:cs="Times New Roman"/>
          <w:sz w:val="28"/>
          <w:szCs w:val="28"/>
        </w:rPr>
        <w:t>Учебный план для 5-9 классов полностью соответствует типовому учебному плану для шестидневной учебной недели в соответствии с ФГОС</w:t>
      </w:r>
      <w:r w:rsidR="00224919" w:rsidRPr="00224919">
        <w:rPr>
          <w:rFonts w:ascii="Times New Roman" w:hAnsi="Times New Roman" w:cs="Times New Roman"/>
          <w:sz w:val="28"/>
          <w:szCs w:val="28"/>
        </w:rPr>
        <w:t xml:space="preserve"> ООО</w:t>
      </w:r>
      <w:r w:rsidRPr="00224919">
        <w:rPr>
          <w:rFonts w:ascii="Times New Roman" w:hAnsi="Times New Roman" w:cs="Times New Roman"/>
          <w:sz w:val="28"/>
          <w:szCs w:val="28"/>
        </w:rPr>
        <w:t xml:space="preserve">. </w:t>
      </w:r>
    </w:p>
    <w:p w:rsidR="00224919" w:rsidRDefault="001B3CF4" w:rsidP="00B4378C">
      <w:pPr>
        <w:spacing w:after="0" w:line="240" w:lineRule="auto"/>
        <w:ind w:firstLine="709"/>
        <w:jc w:val="both"/>
      </w:pPr>
      <w:r w:rsidRPr="00224919">
        <w:rPr>
          <w:rFonts w:ascii="Times New Roman" w:hAnsi="Times New Roman" w:cs="Times New Roman"/>
          <w:sz w:val="28"/>
          <w:szCs w:val="28"/>
        </w:rPr>
        <w:t>Учебный план для 10-11 классов рассчитан на 6-дневную учебную неделю и полностью соответствует ФГОС</w:t>
      </w:r>
      <w:r w:rsidR="00224919" w:rsidRPr="00224919">
        <w:rPr>
          <w:rFonts w:ascii="Times New Roman" w:hAnsi="Times New Roman" w:cs="Times New Roman"/>
          <w:sz w:val="28"/>
          <w:szCs w:val="28"/>
        </w:rPr>
        <w:t xml:space="preserve"> СОО</w:t>
      </w:r>
      <w:r w:rsidRPr="00224919">
        <w:rPr>
          <w:rFonts w:ascii="Times New Roman" w:hAnsi="Times New Roman" w:cs="Times New Roman"/>
          <w:sz w:val="28"/>
          <w:szCs w:val="28"/>
        </w:rPr>
        <w:t>.</w:t>
      </w:r>
      <w:r>
        <w:t xml:space="preserve"> </w:t>
      </w:r>
    </w:p>
    <w:p w:rsidR="00224919" w:rsidRPr="00224919" w:rsidRDefault="001B3CF4" w:rsidP="00B4378C">
      <w:pPr>
        <w:spacing w:after="0" w:line="240" w:lineRule="auto"/>
        <w:ind w:firstLine="709"/>
        <w:jc w:val="both"/>
        <w:rPr>
          <w:rFonts w:ascii="Times New Roman" w:hAnsi="Times New Roman" w:cs="Times New Roman"/>
          <w:sz w:val="28"/>
          <w:szCs w:val="28"/>
        </w:rPr>
      </w:pPr>
      <w:r w:rsidRPr="00224919">
        <w:rPr>
          <w:rFonts w:ascii="Times New Roman" w:hAnsi="Times New Roman" w:cs="Times New Roman"/>
          <w:sz w:val="28"/>
          <w:szCs w:val="28"/>
        </w:rPr>
        <w:t xml:space="preserve">Промежуточная аттестация на уровнях начального общего и основного общего образования проводится по четвертям, на уровне среднего общего образования — по полугодиям. </w:t>
      </w:r>
    </w:p>
    <w:p w:rsidR="00224919" w:rsidRDefault="00224919" w:rsidP="00B4378C">
      <w:pPr>
        <w:spacing w:after="0" w:line="240" w:lineRule="auto"/>
        <w:ind w:firstLine="709"/>
        <w:jc w:val="both"/>
      </w:pPr>
      <w:r>
        <w:rPr>
          <w:rFonts w:ascii="Times New Roman" w:hAnsi="Times New Roman" w:cs="Times New Roman"/>
          <w:sz w:val="28"/>
          <w:szCs w:val="28"/>
        </w:rPr>
        <w:t>В 1 классе</w:t>
      </w:r>
      <w:r w:rsidR="001B3CF4" w:rsidRPr="00224919">
        <w:rPr>
          <w:rFonts w:ascii="Times New Roman" w:hAnsi="Times New Roman" w:cs="Times New Roman"/>
          <w:sz w:val="28"/>
          <w:szCs w:val="28"/>
        </w:rPr>
        <w:t xml:space="preserve"> используется «ступенчатый» режим обучения: в сентябре, октябре – по 3 урока в день по 35 минут каждый, в ноябре-декабре – по 4 урока по 35 мину</w:t>
      </w:r>
      <w:r w:rsidRPr="00224919">
        <w:rPr>
          <w:rFonts w:ascii="Times New Roman" w:hAnsi="Times New Roman" w:cs="Times New Roman"/>
          <w:sz w:val="28"/>
          <w:szCs w:val="28"/>
        </w:rPr>
        <w:t xml:space="preserve">т каждый, в январе- в </w:t>
      </w:r>
      <w:r w:rsidR="001B3CF4" w:rsidRPr="00224919">
        <w:rPr>
          <w:rFonts w:ascii="Times New Roman" w:hAnsi="Times New Roman" w:cs="Times New Roman"/>
          <w:sz w:val="28"/>
          <w:szCs w:val="28"/>
        </w:rPr>
        <w:t>мае – по 4 урока по 40 минут каждый, а 1 раз в неделю – 5 уроков с учѐтом физической культуры.</w:t>
      </w:r>
      <w:r w:rsidR="001B3CF4">
        <w:t xml:space="preserve"> </w:t>
      </w:r>
    </w:p>
    <w:p w:rsidR="00224919" w:rsidRPr="00224919" w:rsidRDefault="001B3CF4" w:rsidP="00B4378C">
      <w:pPr>
        <w:spacing w:after="0" w:line="240" w:lineRule="auto"/>
        <w:ind w:firstLine="709"/>
        <w:jc w:val="both"/>
        <w:rPr>
          <w:rFonts w:ascii="Times New Roman" w:hAnsi="Times New Roman" w:cs="Times New Roman"/>
          <w:sz w:val="28"/>
          <w:szCs w:val="28"/>
        </w:rPr>
      </w:pPr>
      <w:r w:rsidRPr="00224919">
        <w:rPr>
          <w:rFonts w:ascii="Times New Roman" w:hAnsi="Times New Roman" w:cs="Times New Roman"/>
          <w:sz w:val="28"/>
          <w:szCs w:val="28"/>
        </w:rPr>
        <w:t xml:space="preserve">Продолжительность уроков во 2 – 11 классах – 40 минут. </w:t>
      </w:r>
    </w:p>
    <w:p w:rsidR="00224919" w:rsidRPr="00224919" w:rsidRDefault="001B3CF4" w:rsidP="00B4378C">
      <w:pPr>
        <w:spacing w:after="0" w:line="240" w:lineRule="auto"/>
        <w:ind w:firstLine="709"/>
        <w:jc w:val="both"/>
        <w:rPr>
          <w:rFonts w:ascii="Times New Roman" w:hAnsi="Times New Roman" w:cs="Times New Roman"/>
          <w:sz w:val="28"/>
          <w:szCs w:val="28"/>
        </w:rPr>
      </w:pPr>
      <w:r w:rsidRPr="00224919">
        <w:rPr>
          <w:rFonts w:ascii="Times New Roman" w:hAnsi="Times New Roman" w:cs="Times New Roman"/>
          <w:sz w:val="28"/>
          <w:szCs w:val="28"/>
        </w:rPr>
        <w:t xml:space="preserve">План внеурочной деятельности </w:t>
      </w:r>
      <w:r w:rsidR="00224919" w:rsidRPr="00224919">
        <w:rPr>
          <w:rFonts w:ascii="Times New Roman" w:hAnsi="Times New Roman" w:cs="Times New Roman"/>
          <w:sz w:val="28"/>
          <w:szCs w:val="28"/>
        </w:rPr>
        <w:t>МБОУ «СОШ с.Турты-Хутор им.Хатамаева А.Б.»</w:t>
      </w:r>
      <w:r w:rsidRPr="00224919">
        <w:rPr>
          <w:rFonts w:ascii="Times New Roman" w:hAnsi="Times New Roman" w:cs="Times New Roman"/>
          <w:sz w:val="28"/>
          <w:szCs w:val="28"/>
        </w:rPr>
        <w:t xml:space="preserve"> (наряду с учебным планом) является одним из </w:t>
      </w:r>
      <w:r w:rsidRPr="00224919">
        <w:rPr>
          <w:rFonts w:ascii="Times New Roman" w:hAnsi="Times New Roman" w:cs="Times New Roman"/>
          <w:sz w:val="28"/>
          <w:szCs w:val="28"/>
        </w:rPr>
        <w:lastRenderedPageBreak/>
        <w:t xml:space="preserve">организационных механизмов реализации основных образовательных программ начального общего и основного общего образования. </w:t>
      </w:r>
    </w:p>
    <w:p w:rsidR="00C16588" w:rsidRDefault="001B3CF4" w:rsidP="00C16588">
      <w:pPr>
        <w:spacing w:after="0" w:line="240" w:lineRule="auto"/>
        <w:ind w:firstLine="709"/>
        <w:jc w:val="both"/>
        <w:rPr>
          <w:rFonts w:ascii="Times New Roman" w:hAnsi="Times New Roman" w:cs="Times New Roman"/>
          <w:sz w:val="28"/>
          <w:szCs w:val="28"/>
        </w:rPr>
      </w:pPr>
      <w:r w:rsidRPr="00224919">
        <w:rPr>
          <w:rFonts w:ascii="Times New Roman" w:hAnsi="Times New Roman" w:cs="Times New Roman"/>
          <w:sz w:val="28"/>
          <w:szCs w:val="28"/>
        </w:rPr>
        <w:t>Под внеурочной деятельностью при реализации ФГОС НОО и ООО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НОО и ООО. Внеурочная деятельность организуется по следующим направлениям развития личности (спортивно-оздоровительное, духовно-нравственное, социальное, общеинтеллектуальное, общекультурное) в соответствии с выбором обучающихся и их родителей (законных представителей).</w:t>
      </w:r>
    </w:p>
    <w:p w:rsidR="002B0A3E" w:rsidRPr="00C16588" w:rsidRDefault="00C16588" w:rsidP="00C16588">
      <w:pPr>
        <w:spacing w:after="0" w:line="240" w:lineRule="auto"/>
        <w:ind w:firstLine="709"/>
        <w:jc w:val="both"/>
        <w:rPr>
          <w:rFonts w:ascii="Times New Roman" w:hAnsi="Times New Roman" w:cs="Times New Roman"/>
          <w:sz w:val="28"/>
          <w:szCs w:val="28"/>
        </w:rPr>
      </w:pPr>
      <w:r w:rsidRPr="00C16588">
        <w:rPr>
          <w:rFonts w:ascii="Times New Roman" w:hAnsi="Times New Roman" w:cs="Times New Roman"/>
          <w:sz w:val="28"/>
          <w:szCs w:val="28"/>
        </w:rPr>
        <w:t>3.3.</w:t>
      </w:r>
      <w:r w:rsidR="00224919" w:rsidRPr="00C16588">
        <w:rPr>
          <w:rFonts w:ascii="Times New Roman" w:hAnsi="Times New Roman" w:cs="Times New Roman"/>
          <w:sz w:val="28"/>
          <w:szCs w:val="28"/>
        </w:rPr>
        <w:t>Сведения о воспитательной работ</w:t>
      </w:r>
      <w:r>
        <w:rPr>
          <w:rFonts w:ascii="Times New Roman" w:hAnsi="Times New Roman" w:cs="Times New Roman"/>
          <w:sz w:val="28"/>
          <w:szCs w:val="28"/>
        </w:rPr>
        <w:t>е и дополнительном образовании.</w:t>
      </w:r>
    </w:p>
    <w:p w:rsidR="002B0A3E" w:rsidRPr="002B0A3E" w:rsidRDefault="002B0A3E" w:rsidP="002B0A3E">
      <w:pPr>
        <w:spacing w:after="0" w:line="240" w:lineRule="auto"/>
        <w:ind w:firstLine="709"/>
        <w:jc w:val="both"/>
        <w:rPr>
          <w:rFonts w:ascii="Times New Roman" w:eastAsia="Calibri" w:hAnsi="Times New Roman" w:cs="Times New Roman"/>
          <w:sz w:val="28"/>
          <w:szCs w:val="28"/>
        </w:rPr>
      </w:pPr>
      <w:r w:rsidRPr="002B0A3E">
        <w:rPr>
          <w:rFonts w:ascii="Times New Roman" w:eastAsia="Calibri" w:hAnsi="Times New Roman" w:cs="Times New Roman"/>
          <w:b/>
          <w:sz w:val="28"/>
          <w:szCs w:val="28"/>
        </w:rPr>
        <w:t xml:space="preserve"> Основной целью воспитательной работы школы в 2020</w:t>
      </w:r>
      <w:r w:rsidRPr="002B0A3E">
        <w:rPr>
          <w:rFonts w:ascii="Times New Roman" w:eastAsia="Calibri" w:hAnsi="Times New Roman" w:cs="Times New Roman"/>
          <w:sz w:val="28"/>
          <w:szCs w:val="28"/>
        </w:rPr>
        <w:t xml:space="preserve">  году являлось </w:t>
      </w:r>
      <w:r w:rsidRPr="002B0A3E">
        <w:rPr>
          <w:rFonts w:ascii="Times New Roman" w:hAnsi="Times New Roman" w:cs="Times New Roman"/>
          <w:sz w:val="28"/>
          <w:szCs w:val="28"/>
        </w:rPr>
        <w:t>создание условия для формирования и гармоничного развития личности каждого ученика, учитывая его природные задатки, условия жизни и воспитания его в семье, школьном коллективе.</w:t>
      </w:r>
    </w:p>
    <w:p w:rsidR="002B0A3E" w:rsidRPr="002B0A3E" w:rsidRDefault="002B0A3E" w:rsidP="002B0A3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2B0A3E">
        <w:rPr>
          <w:rFonts w:ascii="Times New Roman" w:hAnsi="Times New Roman" w:cs="Times New Roman"/>
          <w:b/>
          <w:sz w:val="28"/>
          <w:szCs w:val="28"/>
        </w:rPr>
        <w:t xml:space="preserve">Исходя из цели в 2019-2020 учебном году МБОУ «СОШ с.Турты-Хутор» решал следующие воспитательные задачи:              </w:t>
      </w:r>
    </w:p>
    <w:p w:rsidR="002B0A3E" w:rsidRPr="002B0A3E" w:rsidRDefault="002B0A3E" w:rsidP="002B0A3E">
      <w:pPr>
        <w:numPr>
          <w:ilvl w:val="0"/>
          <w:numId w:val="3"/>
        </w:numPr>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 xml:space="preserve">Формирование самосознания и ценности человеческой жизни, определение смысла жизни и профессиональной подготовки; </w:t>
      </w:r>
    </w:p>
    <w:p w:rsidR="002B0A3E" w:rsidRPr="002B0A3E" w:rsidRDefault="002B0A3E" w:rsidP="002B0A3E">
      <w:pPr>
        <w:numPr>
          <w:ilvl w:val="0"/>
          <w:numId w:val="3"/>
        </w:numPr>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Развитие творческого потенциала учащихся путём реализации его в различных сферах деятельности;</w:t>
      </w:r>
    </w:p>
    <w:p w:rsidR="002B0A3E" w:rsidRPr="002B0A3E" w:rsidRDefault="002B0A3E" w:rsidP="002B0A3E">
      <w:pPr>
        <w:numPr>
          <w:ilvl w:val="0"/>
          <w:numId w:val="3"/>
        </w:numPr>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Формирование общечеловеческих норм гражданской морали,культуры общения;</w:t>
      </w:r>
    </w:p>
    <w:p w:rsidR="002B0A3E" w:rsidRPr="002B0A3E" w:rsidRDefault="002B0A3E" w:rsidP="002B0A3E">
      <w:pPr>
        <w:numPr>
          <w:ilvl w:val="0"/>
          <w:numId w:val="3"/>
        </w:numPr>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Воспитание и уважения к закону, развитие гражданской ответственности к общественным ценностям;</w:t>
      </w:r>
    </w:p>
    <w:p w:rsidR="002B0A3E" w:rsidRPr="002B0A3E" w:rsidRDefault="002B0A3E" w:rsidP="002B0A3E">
      <w:pPr>
        <w:numPr>
          <w:ilvl w:val="0"/>
          <w:numId w:val="3"/>
        </w:numPr>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2B0A3E" w:rsidRPr="002B0A3E" w:rsidRDefault="002B0A3E" w:rsidP="002B0A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B0A3E">
        <w:rPr>
          <w:rFonts w:ascii="Times New Roman" w:hAnsi="Times New Roman" w:cs="Times New Roman"/>
          <w:sz w:val="28"/>
          <w:szCs w:val="28"/>
        </w:rPr>
        <w:t xml:space="preserve">Исходя из целей и задач воспитательной работы, были определены приоритетные направления воспитательной деятельности школы:  </w:t>
      </w:r>
    </w:p>
    <w:p w:rsidR="002B0A3E" w:rsidRPr="002B0A3E" w:rsidRDefault="002B0A3E" w:rsidP="002B0A3E">
      <w:pPr>
        <w:spacing w:after="0" w:line="240" w:lineRule="auto"/>
        <w:ind w:firstLine="709"/>
        <w:jc w:val="both"/>
        <w:rPr>
          <w:rFonts w:ascii="Times New Roman" w:hAnsi="Times New Roman" w:cs="Times New Roman"/>
          <w:b/>
          <w:i/>
          <w:sz w:val="28"/>
          <w:szCs w:val="28"/>
        </w:rPr>
      </w:pPr>
      <w:r w:rsidRPr="002B0A3E">
        <w:rPr>
          <w:rFonts w:ascii="Times New Roman" w:hAnsi="Times New Roman" w:cs="Times New Roman"/>
          <w:b/>
          <w:i/>
          <w:sz w:val="28"/>
          <w:szCs w:val="28"/>
        </w:rPr>
        <w:t>Приоритетные направления воспитательной работы:</w:t>
      </w:r>
    </w:p>
    <w:p w:rsidR="002B0A3E" w:rsidRPr="002B0A3E" w:rsidRDefault="002B0A3E" w:rsidP="002B0A3E">
      <w:pPr>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 духовно-нравственное воспитание;</w:t>
      </w:r>
    </w:p>
    <w:p w:rsidR="002B0A3E" w:rsidRPr="002B0A3E" w:rsidRDefault="002B0A3E" w:rsidP="002B0A3E">
      <w:pPr>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-познавательное воспитание;</w:t>
      </w:r>
    </w:p>
    <w:p w:rsidR="002B0A3E" w:rsidRPr="002B0A3E" w:rsidRDefault="002B0A3E" w:rsidP="002B0A3E">
      <w:pPr>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-эстетическое воспитание;</w:t>
      </w:r>
    </w:p>
    <w:p w:rsidR="002B0A3E" w:rsidRPr="002B0A3E" w:rsidRDefault="002B0A3E" w:rsidP="002B0A3E">
      <w:pPr>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-патриотическое воспитание;</w:t>
      </w:r>
    </w:p>
    <w:p w:rsidR="002B0A3E" w:rsidRPr="002B0A3E" w:rsidRDefault="002B0A3E" w:rsidP="002B0A3E">
      <w:pPr>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-нравственно-правовое воспитание;</w:t>
      </w:r>
    </w:p>
    <w:p w:rsidR="002B0A3E" w:rsidRPr="002B0A3E" w:rsidRDefault="002B0A3E" w:rsidP="002B0A3E">
      <w:pPr>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-трудовое воспитание;</w:t>
      </w:r>
    </w:p>
    <w:p w:rsidR="002B0A3E" w:rsidRPr="002B0A3E" w:rsidRDefault="002B0A3E" w:rsidP="002B0A3E">
      <w:pPr>
        <w:spacing w:after="0" w:line="240" w:lineRule="auto"/>
        <w:ind w:firstLine="709"/>
        <w:jc w:val="both"/>
        <w:rPr>
          <w:rFonts w:ascii="Times New Roman" w:hAnsi="Times New Roman" w:cs="Times New Roman"/>
          <w:bCs/>
          <w:sz w:val="28"/>
          <w:szCs w:val="28"/>
        </w:rPr>
      </w:pPr>
      <w:r w:rsidRPr="002B0A3E">
        <w:rPr>
          <w:rFonts w:ascii="Times New Roman" w:hAnsi="Times New Roman" w:cs="Times New Roman"/>
          <w:bCs/>
          <w:sz w:val="28"/>
          <w:szCs w:val="28"/>
        </w:rPr>
        <w:t>В системе воспитательной работы школы можно выделить несколько направлений, способствующих реализации личностно - ориентированного подхода:</w:t>
      </w:r>
    </w:p>
    <w:p w:rsidR="002B0A3E" w:rsidRPr="002B0A3E" w:rsidRDefault="002B0A3E" w:rsidP="002B0A3E">
      <w:pPr>
        <w:numPr>
          <w:ilvl w:val="0"/>
          <w:numId w:val="5"/>
        </w:numPr>
        <w:spacing w:after="0" w:line="240" w:lineRule="auto"/>
        <w:ind w:left="0" w:firstLine="709"/>
        <w:jc w:val="both"/>
        <w:rPr>
          <w:rFonts w:ascii="Times New Roman" w:hAnsi="Times New Roman" w:cs="Times New Roman"/>
          <w:bCs/>
          <w:sz w:val="28"/>
          <w:szCs w:val="28"/>
        </w:rPr>
      </w:pPr>
      <w:r w:rsidRPr="002B0A3E">
        <w:rPr>
          <w:rFonts w:ascii="Times New Roman" w:hAnsi="Times New Roman" w:cs="Times New Roman"/>
          <w:bCs/>
          <w:sz w:val="28"/>
          <w:szCs w:val="28"/>
        </w:rPr>
        <w:t xml:space="preserve">Участие в муниципальных, республиканских и всероссийских конкурсах; </w:t>
      </w:r>
    </w:p>
    <w:p w:rsidR="002B0A3E" w:rsidRPr="002B0A3E" w:rsidRDefault="002B0A3E" w:rsidP="002B0A3E">
      <w:pPr>
        <w:numPr>
          <w:ilvl w:val="0"/>
          <w:numId w:val="5"/>
        </w:numPr>
        <w:spacing w:after="0" w:line="240" w:lineRule="auto"/>
        <w:ind w:left="0" w:firstLine="709"/>
        <w:jc w:val="both"/>
        <w:rPr>
          <w:rFonts w:ascii="Times New Roman" w:hAnsi="Times New Roman" w:cs="Times New Roman"/>
          <w:bCs/>
          <w:sz w:val="28"/>
          <w:szCs w:val="28"/>
        </w:rPr>
      </w:pPr>
      <w:r w:rsidRPr="002B0A3E">
        <w:rPr>
          <w:rFonts w:ascii="Times New Roman" w:hAnsi="Times New Roman" w:cs="Times New Roman"/>
          <w:bCs/>
          <w:sz w:val="28"/>
          <w:szCs w:val="28"/>
        </w:rPr>
        <w:t xml:space="preserve">Организация выездных экскурсий, посещение музеев, кинотеатров, выставок; </w:t>
      </w:r>
    </w:p>
    <w:p w:rsidR="002B0A3E" w:rsidRPr="002B0A3E" w:rsidRDefault="002B0A3E" w:rsidP="002B0A3E">
      <w:pPr>
        <w:numPr>
          <w:ilvl w:val="0"/>
          <w:numId w:val="5"/>
        </w:numPr>
        <w:spacing w:after="0" w:line="240" w:lineRule="auto"/>
        <w:ind w:left="0" w:firstLine="709"/>
        <w:jc w:val="both"/>
        <w:rPr>
          <w:rFonts w:ascii="Times New Roman" w:hAnsi="Times New Roman" w:cs="Times New Roman"/>
          <w:bCs/>
          <w:sz w:val="28"/>
          <w:szCs w:val="28"/>
        </w:rPr>
      </w:pPr>
      <w:r w:rsidRPr="002B0A3E">
        <w:rPr>
          <w:rFonts w:ascii="Times New Roman" w:hAnsi="Times New Roman" w:cs="Times New Roman"/>
          <w:bCs/>
          <w:sz w:val="28"/>
          <w:szCs w:val="28"/>
        </w:rPr>
        <w:t>Участие в волонтёрском движении;</w:t>
      </w:r>
    </w:p>
    <w:p w:rsidR="002B0A3E" w:rsidRPr="002B0A3E" w:rsidRDefault="002B0A3E" w:rsidP="002B0A3E">
      <w:pPr>
        <w:numPr>
          <w:ilvl w:val="0"/>
          <w:numId w:val="5"/>
        </w:numPr>
        <w:spacing w:after="0" w:line="240" w:lineRule="auto"/>
        <w:ind w:left="0" w:firstLine="709"/>
        <w:jc w:val="both"/>
        <w:rPr>
          <w:rFonts w:ascii="Times New Roman" w:hAnsi="Times New Roman" w:cs="Times New Roman"/>
          <w:bCs/>
          <w:sz w:val="28"/>
          <w:szCs w:val="28"/>
        </w:rPr>
      </w:pPr>
      <w:r w:rsidRPr="002B0A3E">
        <w:rPr>
          <w:rFonts w:ascii="Times New Roman" w:hAnsi="Times New Roman" w:cs="Times New Roman"/>
          <w:bCs/>
          <w:sz w:val="28"/>
          <w:szCs w:val="28"/>
        </w:rPr>
        <w:lastRenderedPageBreak/>
        <w:t>Система дополнительного образования.</w:t>
      </w:r>
    </w:p>
    <w:p w:rsidR="002B0A3E" w:rsidRPr="002B0A3E" w:rsidRDefault="002B0A3E" w:rsidP="002B0A3E">
      <w:pPr>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 xml:space="preserve">Реализация поставленных задач по приоритетным направлениям осуществлялась через ежегодный план работы, в который заложен тематический принцип, учитывающий специфику отдельных временных периодов и привязанность к календарным датам: </w:t>
      </w:r>
    </w:p>
    <w:p w:rsidR="002B0A3E" w:rsidRPr="002B0A3E" w:rsidRDefault="002B0A3E" w:rsidP="002B0A3E">
      <w:pPr>
        <w:numPr>
          <w:ilvl w:val="0"/>
          <w:numId w:val="4"/>
        </w:numPr>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 xml:space="preserve">Сентябрь – неделя безопасности дорожного движения « Внимание, Дети!». </w:t>
      </w:r>
    </w:p>
    <w:p w:rsidR="002B0A3E" w:rsidRPr="002B0A3E" w:rsidRDefault="002B0A3E" w:rsidP="002B0A3E">
      <w:pPr>
        <w:numPr>
          <w:ilvl w:val="0"/>
          <w:numId w:val="4"/>
        </w:numPr>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Октябрь - месячник безопасности жизнедеятельности и ГО, неделя экологии.</w:t>
      </w:r>
    </w:p>
    <w:p w:rsidR="002B0A3E" w:rsidRPr="002B0A3E" w:rsidRDefault="002B0A3E" w:rsidP="002B0A3E">
      <w:pPr>
        <w:numPr>
          <w:ilvl w:val="0"/>
          <w:numId w:val="4"/>
        </w:numPr>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 xml:space="preserve">Ноябрь - месячник правового воспитания. </w:t>
      </w:r>
    </w:p>
    <w:p w:rsidR="002B0A3E" w:rsidRPr="002B0A3E" w:rsidRDefault="002B0A3E" w:rsidP="002B0A3E">
      <w:pPr>
        <w:numPr>
          <w:ilvl w:val="0"/>
          <w:numId w:val="4"/>
        </w:numPr>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 xml:space="preserve">Декабрь – декада здорового образа жизни, неделя милосердия.  </w:t>
      </w:r>
    </w:p>
    <w:p w:rsidR="002B0A3E" w:rsidRPr="002B0A3E" w:rsidRDefault="002B0A3E" w:rsidP="002B0A3E">
      <w:pPr>
        <w:numPr>
          <w:ilvl w:val="0"/>
          <w:numId w:val="4"/>
        </w:numPr>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 xml:space="preserve">Февраль - месячник военно - патриотического воспитания. </w:t>
      </w:r>
    </w:p>
    <w:p w:rsidR="002B0A3E" w:rsidRPr="002B0A3E" w:rsidRDefault="002B0A3E" w:rsidP="002B0A3E">
      <w:pPr>
        <w:numPr>
          <w:ilvl w:val="0"/>
          <w:numId w:val="4"/>
        </w:numPr>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 xml:space="preserve">Март – месячник профориентационной работы, декада профилактики преступлений и правонарушений. </w:t>
      </w:r>
    </w:p>
    <w:p w:rsidR="002B0A3E" w:rsidRPr="002B0A3E" w:rsidRDefault="002B0A3E" w:rsidP="002B0A3E">
      <w:pPr>
        <w:numPr>
          <w:ilvl w:val="0"/>
          <w:numId w:val="4"/>
        </w:numPr>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 xml:space="preserve">Апрель - месячник экологического и трудового воспитания </w:t>
      </w:r>
    </w:p>
    <w:p w:rsidR="002B0A3E" w:rsidRDefault="002B0A3E" w:rsidP="002B0A3E">
      <w:pPr>
        <w:numPr>
          <w:ilvl w:val="0"/>
          <w:numId w:val="4"/>
        </w:numPr>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Май – декада гражданско - патриотического воспитания, неделя безопасности жизнедеятельности.</w:t>
      </w:r>
    </w:p>
    <w:p w:rsidR="002B0A3E" w:rsidRPr="002B0A3E" w:rsidRDefault="002B0A3E" w:rsidP="002B0A3E">
      <w:pPr>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Вся воспитательная деятельность строилась на основе Устава школы, программы воспитательной работы, анализа предыдущей работы, позитивных и негативных тенденций общественной жизни, личностно-ориентированного подхода к обучающимся с учетом актуальных задач, стоящих перед педагогическим коллективом школы. Работа с обучающимися была нацелена на формирование у детей гражданской ответственности и правового самосознания, духовности, культуры и трудолюбия, инициативности, самостоятельности, толерантности, любви к окружающей природе, Родине, семье, формированию здорового образа жизни. Подводя итоги воспитательной работы за 2019-2020 учебный год, следует отметить, что весь педагогический коллектив школы был включен в воспитательную деятельность школы и участвовал в решении поставленных целей и задач. Каждый член педагогического коллектива активно принимал участие в воспитательной работе школ, проявляя инициативу и ответственность к порученному делу, заинтересованность в решении задач воспитательной работы школы.</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Важной частью развития воспитательной системы являлось формирование и укрепление школьных традиций. Общешкольный коллектив сохраняет и укрепляет их, т.к. воспитательный потенциал и эффект их очень важен.</w:t>
      </w:r>
    </w:p>
    <w:p w:rsidR="002B0A3E" w:rsidRPr="002B0A3E" w:rsidRDefault="002B0A3E" w:rsidP="002B0A3E">
      <w:pPr>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Праздник День знаний (1 сентября)</w:t>
      </w:r>
    </w:p>
    <w:p w:rsidR="002B0A3E" w:rsidRPr="002B0A3E" w:rsidRDefault="002B0A3E" w:rsidP="002B0A3E">
      <w:pPr>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День солидарности в борьбе с терроризмом (3 сентября)</w:t>
      </w:r>
    </w:p>
    <w:p w:rsidR="002B0A3E" w:rsidRPr="002B0A3E" w:rsidRDefault="002B0A3E" w:rsidP="002B0A3E">
      <w:pPr>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День учителя. День самоуправления (октябрь)</w:t>
      </w:r>
    </w:p>
    <w:p w:rsidR="002B0A3E" w:rsidRPr="002B0A3E" w:rsidRDefault="002B0A3E" w:rsidP="002B0A3E">
      <w:pPr>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День пожилого человека» (октябрь)</w:t>
      </w:r>
    </w:p>
    <w:p w:rsidR="002B0A3E" w:rsidRPr="002B0A3E" w:rsidRDefault="002B0A3E" w:rsidP="002B0A3E">
      <w:pPr>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Дары осени (октябрь)</w:t>
      </w:r>
    </w:p>
    <w:p w:rsidR="002B0A3E" w:rsidRPr="002B0A3E" w:rsidRDefault="002B0A3E" w:rsidP="002B0A3E">
      <w:pPr>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Осенний бал(ноябрь)</w:t>
      </w:r>
    </w:p>
    <w:p w:rsidR="002B0A3E" w:rsidRPr="002B0A3E" w:rsidRDefault="002B0A3E" w:rsidP="002B0A3E">
      <w:pPr>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День Матери (ноябрь)</w:t>
      </w:r>
    </w:p>
    <w:p w:rsidR="002B0A3E" w:rsidRPr="002B0A3E" w:rsidRDefault="002B0A3E" w:rsidP="002B0A3E">
      <w:pPr>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«Мастерская Деда Мороза» (декабрь)</w:t>
      </w:r>
    </w:p>
    <w:p w:rsidR="002B0A3E" w:rsidRPr="002B0A3E" w:rsidRDefault="002B0A3E" w:rsidP="002B0A3E">
      <w:pPr>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Соревнования по футболу</w:t>
      </w:r>
    </w:p>
    <w:p w:rsidR="002B0A3E" w:rsidRPr="002B0A3E" w:rsidRDefault="002B0A3E" w:rsidP="002B0A3E">
      <w:pPr>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eastAsia="Calibri" w:hAnsi="Times New Roman" w:cs="Times New Roman"/>
          <w:bCs/>
          <w:sz w:val="28"/>
          <w:szCs w:val="28"/>
        </w:rPr>
        <w:t>Депортация ингушского народа 1944г.</w:t>
      </w:r>
      <w:r w:rsidRPr="002B0A3E">
        <w:rPr>
          <w:rFonts w:ascii="Times New Roman" w:hAnsi="Times New Roman" w:cs="Times New Roman"/>
          <w:sz w:val="28"/>
          <w:szCs w:val="28"/>
        </w:rPr>
        <w:t xml:space="preserve"> (23 февраля)</w:t>
      </w:r>
    </w:p>
    <w:p w:rsidR="002B0A3E" w:rsidRPr="002B0A3E" w:rsidRDefault="002B0A3E" w:rsidP="002B0A3E">
      <w:pPr>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lastRenderedPageBreak/>
        <w:t>Соревнования, посвящённые Дню защитника Отечества (февраль)</w:t>
      </w:r>
    </w:p>
    <w:p w:rsidR="002B0A3E" w:rsidRPr="002B0A3E" w:rsidRDefault="002B0A3E" w:rsidP="002B0A3E">
      <w:pPr>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Праздник женщин(март)</w:t>
      </w:r>
    </w:p>
    <w:p w:rsidR="002B0A3E" w:rsidRPr="002B0A3E" w:rsidRDefault="002B0A3E" w:rsidP="002B0A3E">
      <w:pPr>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Неделя детской книги (март)</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В связи с эпидемией коронавируса в этом учебном году остались не реализованы в следующие традиционные школьные мероприятия:</w:t>
      </w:r>
    </w:p>
    <w:p w:rsidR="002B0A3E" w:rsidRPr="002B0A3E" w:rsidRDefault="002B0A3E" w:rsidP="002B0A3E">
      <w:pPr>
        <w:numPr>
          <w:ilvl w:val="0"/>
          <w:numId w:val="2"/>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День Конституции ЧР.</w:t>
      </w:r>
    </w:p>
    <w:p w:rsidR="002B0A3E" w:rsidRPr="002B0A3E" w:rsidRDefault="002B0A3E" w:rsidP="002B0A3E">
      <w:pPr>
        <w:numPr>
          <w:ilvl w:val="0"/>
          <w:numId w:val="2"/>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День Мира, отмена КТО(апрель),прошла онлайн;</w:t>
      </w:r>
    </w:p>
    <w:p w:rsidR="002B0A3E" w:rsidRPr="002B0A3E" w:rsidRDefault="002B0A3E" w:rsidP="002B0A3E">
      <w:pPr>
        <w:numPr>
          <w:ilvl w:val="0"/>
          <w:numId w:val="2"/>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День чеченского языка(май),прошла онлайн;</w:t>
      </w:r>
    </w:p>
    <w:p w:rsidR="002B0A3E" w:rsidRPr="002B0A3E" w:rsidRDefault="002B0A3E" w:rsidP="002B0A3E">
      <w:pPr>
        <w:numPr>
          <w:ilvl w:val="0"/>
          <w:numId w:val="2"/>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День Победы(май),прошла онлайн.</w:t>
      </w:r>
    </w:p>
    <w:p w:rsidR="002B0A3E" w:rsidRPr="002B0A3E" w:rsidRDefault="002B0A3E" w:rsidP="002B0A3E">
      <w:pPr>
        <w:numPr>
          <w:ilvl w:val="0"/>
          <w:numId w:val="2"/>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День Памяти и Скорби народов ЧР(май),прошла онлайн.</w:t>
      </w:r>
    </w:p>
    <w:p w:rsidR="002B0A3E" w:rsidRPr="002B0A3E" w:rsidRDefault="002B0A3E" w:rsidP="002B0A3E">
      <w:pPr>
        <w:numPr>
          <w:ilvl w:val="0"/>
          <w:numId w:val="2"/>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Торжественная линейка, посвящённая Последнему звонку (май), прошла онлайн.</w:t>
      </w:r>
    </w:p>
    <w:p w:rsidR="002B0A3E" w:rsidRPr="002B0A3E" w:rsidRDefault="002B0A3E" w:rsidP="002B0A3E">
      <w:pPr>
        <w:numPr>
          <w:ilvl w:val="0"/>
          <w:numId w:val="2"/>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Праздник «Прощай, начальная школа!» (май)</w:t>
      </w:r>
    </w:p>
    <w:p w:rsidR="002B0A3E" w:rsidRPr="002B0A3E" w:rsidRDefault="002B0A3E" w:rsidP="002B0A3E">
      <w:pPr>
        <w:numPr>
          <w:ilvl w:val="0"/>
          <w:numId w:val="2"/>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«Здравствуй, лето!» (День защиты детей -1 июня)</w:t>
      </w:r>
    </w:p>
    <w:p w:rsidR="002B0A3E" w:rsidRPr="00C16588" w:rsidRDefault="002B0A3E" w:rsidP="00C16588">
      <w:pPr>
        <w:numPr>
          <w:ilvl w:val="0"/>
          <w:numId w:val="2"/>
        </w:numPr>
        <w:shd w:val="clear" w:color="auto" w:fill="FFFFFF"/>
        <w:spacing w:after="0" w:line="240" w:lineRule="auto"/>
        <w:ind w:left="0" w:firstLine="709"/>
        <w:jc w:val="both"/>
        <w:rPr>
          <w:rFonts w:ascii="Times New Roman" w:hAnsi="Times New Roman" w:cs="Times New Roman"/>
          <w:sz w:val="28"/>
          <w:szCs w:val="28"/>
        </w:rPr>
      </w:pPr>
      <w:r w:rsidRPr="002B0A3E">
        <w:rPr>
          <w:rFonts w:ascii="Times New Roman" w:hAnsi="Times New Roman" w:cs="Times New Roman"/>
          <w:sz w:val="28"/>
          <w:szCs w:val="28"/>
        </w:rPr>
        <w:t>Выпускной бал (июнь)</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В традиционных школьных мероприятиях участвуют все классы, но степень активности классных коллективов в жизни школы, естественно, разная. Это связано с работой классных руководителей, педагога – организатора, их желанием и умением организовать, зажечь детей, умением привлекать к участию в мероприятиях каждого ребёнка.</w:t>
      </w:r>
    </w:p>
    <w:p w:rsid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Для решения поставленных задач был разработан план воспитательной работы на 2019-2020 учебный год, направленный на создание условий для реализации участия в воспитательном процессе всех членов педагогического коллектива, педагогического коллектива, дополнительного образования, родителей. При разработке плана воспитательной работы учитывались данные диагностики и анализа успешности воспитывающей деятельности за предыдущий период. Были поставлены приоритетные задачи. По мере решения каждой задачи в учебном году обучающиеся вовлекались в воспитательный процесс. Повышался интерес к самостоятельности подготовки школьных мероприятий. Ученический совет самоуправления эффективно работало всех направлениях деятельности школы. Традиционные мероприятия в школе помогают совместно взаимодействовать обучающимся и педагогическому коллективу в каждом случае совместной работы создавалась ситуация «успеха» для учащихся. Ежегодно увеличивается число учащихся, участвующих в мероприятиях различного уровня, что доказывает эффективную работу взаимодействия учащихся и учителей. Родители привлекаются для проведения различных мероприятий в школе, для совместного решения важных вопросов. Для улучшения здоровья учащихся и повышения уровня жизнестойкости к пагубному влиянию окружающего общества, созданы кружки спортивной и патриотической направленности, что помогает учащимся в будущем определиться с выбором профессии, помогает им отказаться от принятия наркотических средств, психотропных и т.п., создание атмосферы добра и взаимопонимания помогла учащимся открыть в себе много новых творческих возможностей.</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lastRenderedPageBreak/>
        <w:t>Поставленные задачи выполнили в полной мере свою функцию, обучающиеся и коллектив школы совместными усилиями добиваются хороших результатов во всех направлениях воспитательной деятельности.</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 Воспитывать чувства гордости за свою страну, политическую культуру, верность боевым и трудовым традициям старшего поколения, преданность Отчизне.</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Становлению общечеловеческих ценностей в сознании обучающихся способствовали мероприятия, посвященные Дню Великой Победы.</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В честь 75-летия Победы в Великой Отечественной войне в 1-11 классах прошли онлайн-классные часы: «75-летие Великой Победы».</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В этом учебном году изменился формат проведения и участия в акциях «Георгиевская ленточка», «Онлайн – Бессмертный полк», обучающиеся школы стали участниками акции «Окна Победы».</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Сегодня много говориться о патриотическом воспитании. Любовь к Родине начинается с любви к народу, к её истории. Участвуя в конкурсе «Победили деды – победят и внуки», учащиеся провели поисковую работу о героях войны, узнали о подвигах, которые совершили прадеды в годы Великой Отечественной войны.</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С 27 января по 24 февраля проходил месячник «Оборонно-массовой и военно-патриотической работы», который включал военно-спортивные соревнования, конкурсы, экскурсии историко-краеведческий музей города; проводился конкурс рисунков «Отчизне верные сыны».</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В школе прошли открытые уроки на тему: «Блокада Ленинграда», проведена Акция «Блокадный хлеб».        </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Наблюдается рост знаний обучающихся по правилам дорожного движения. Обучающиеся в рамках месячника «Внимание, дети!» принимали участие в конкурсе рисунков «Безопасная дорога», зам.директора по ВР  проводила беседы по правилам дорожного движения, как с обучающимися, так и с родителями.    </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К сожалению, в связи с тем, что школа перешла в режим онлайн-обучения обучающиеся нашей школы, не приняли участие в смотре отрядов ЮИД.</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Анализируя работу по ПДД можно сказать, что учащиеся каждый год становятся более активными и все большее число учащихся принимают участие во всех мероприятиях по ПДД. Проводятся общешкольные и классные собрания, инструктажи безопасности на классных часах, в начальной школе – минутки безопасности для дальнейшего изучения ПДД, ведется внеурочный курс «Азбука дорог».</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13 февраля 2020 г. обучающиеся 7-8 кл. приняли участия в районном смотре команды КВН «Будущее за молодёжью», заняли 3 место.</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Участники конкурса:</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Алиева Медина(8 кл.)</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Атамаева Радимхан(8 кл.)</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Вашаева Хеда(8 кл.)</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Гайтукаев Идрис(8 кл.)</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Джумаев Д-В(8 кл.)</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Элибаев Мехди(7 кл.)</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lastRenderedPageBreak/>
        <w:t>Увайсов Ибрагим(7 кл.)</w:t>
      </w:r>
    </w:p>
    <w:p w:rsidR="002B0A3E" w:rsidRDefault="002B0A3E" w:rsidP="002B0A3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феврале</w:t>
      </w:r>
      <w:r w:rsidRPr="002B0A3E">
        <w:rPr>
          <w:rFonts w:ascii="Times New Roman" w:hAnsi="Times New Roman" w:cs="Times New Roman"/>
          <w:sz w:val="28"/>
          <w:szCs w:val="28"/>
        </w:rPr>
        <w:t xml:space="preserve"> состоялся кустовой этап фестиваля художественной самодеятельности «Созвездие-2020».Наши обучающиеся Элибаев Мехди(7 кл.),Исаева Амина(4 кл.),Исаева Малх-Азни(4 кл.) и Атамаева Сумия(3 кл.) приняли активное участие. В результате Элибаев Мехдин был выбран на муниципальный этап,для чтения стихотворения собственного сочинения «Хьоме юрт».</w:t>
      </w:r>
    </w:p>
    <w:p w:rsid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Активную работу по пропаганде здорового образа жизни ведут классные руководители. В школе выработана программа «Здоровье», помогающая целенаправленно вести оздоровительную работу.</w:t>
      </w:r>
    </w:p>
    <w:p w:rsid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В течение года в классах прошли классные часы: «Мы за ЗОЖ», «Мы против курения», «Вредные привычки», «Закон и порядок» (5-7 классы), «Правонарушения и ответственность за них» (1-4 классы), «Последствия вредных привычек» (1-11 классы), «Наше здоровье в наших руках» (5-11 классы). Многие обучающиеся участвовали в антинаркотической акции «Сообщи, где торгуют смертью», «День Здоровья».</w:t>
      </w:r>
    </w:p>
    <w:p w:rsid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В рамках спортивно-оздоровительной работы проводятся спортивные игры, соревнования, экскурсии, спортивные праздники и т.д.</w:t>
      </w:r>
    </w:p>
    <w:p w:rsidR="00E82761" w:rsidRDefault="00E82761" w:rsidP="00E8276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w:t>
      </w:r>
      <w:r w:rsidR="002B0A3E" w:rsidRPr="002B0A3E">
        <w:rPr>
          <w:rFonts w:ascii="Times New Roman" w:hAnsi="Times New Roman" w:cs="Times New Roman"/>
          <w:sz w:val="28"/>
          <w:szCs w:val="28"/>
        </w:rPr>
        <w:t>ое воспитание во внеурочное время тесно связано с нравственным, трудовым, умственным, эстетическим воспитанием школьника и активно содействует всестороннему развитию детей, учит четкому подчинению дисциплине, выполнению правил. Норм спортивной этики, уважению соперника, судей, развивает умение бороться до победы, не проявляя завести к победителям, не теряться при поражениях, искренне радоваться победам товарищей по борьбе.</w:t>
      </w:r>
    </w:p>
    <w:p w:rsidR="00E82761" w:rsidRDefault="002B0A3E" w:rsidP="00E82761">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Спортивные занятия различного вида помогают закаливать волю, учат добиваться успехов, совершенствовать свои умения и навыки в отдельных видах спорта.</w:t>
      </w:r>
    </w:p>
    <w:p w:rsidR="002B0A3E" w:rsidRPr="002B0A3E" w:rsidRDefault="002B0A3E" w:rsidP="00E82761">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Основной целью программы организации физкультурно-оздоровительной и спортивной работы в школе заключается в следующем:</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 сохранение и укрепление здоровья учащихся;</w:t>
      </w:r>
    </w:p>
    <w:p w:rsidR="002B0A3E" w:rsidRP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 дополнительное образование детей в области физической культуры и спорта;</w:t>
      </w:r>
    </w:p>
    <w:p w:rsidR="002B0A3E" w:rsidRDefault="002B0A3E" w:rsidP="002B0A3E">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 формирование навыков здорового образа жизни.</w:t>
      </w:r>
    </w:p>
    <w:p w:rsidR="000F4A7C" w:rsidRPr="00597881" w:rsidRDefault="000F4A7C" w:rsidP="00583F97">
      <w:pPr>
        <w:jc w:val="both"/>
        <w:rPr>
          <w:rFonts w:ascii="Times New Roman" w:hAnsi="Times New Roman" w:cs="Times New Roman"/>
          <w:b/>
          <w:color w:val="000000" w:themeColor="text1"/>
          <w:sz w:val="28"/>
          <w:szCs w:val="28"/>
        </w:rPr>
      </w:pPr>
      <w:r w:rsidRPr="00597881">
        <w:rPr>
          <w:rFonts w:ascii="Times New Roman" w:hAnsi="Times New Roman" w:cs="Times New Roman"/>
          <w:color w:val="000000"/>
          <w:sz w:val="28"/>
          <w:szCs w:val="28"/>
        </w:rPr>
        <w:t xml:space="preserve">Дополнительное образование </w:t>
      </w:r>
      <w:r w:rsidR="00583F97">
        <w:rPr>
          <w:rFonts w:ascii="Times New Roman" w:hAnsi="Times New Roman" w:cs="Times New Roman"/>
          <w:color w:val="000000"/>
          <w:sz w:val="28"/>
          <w:szCs w:val="28"/>
        </w:rPr>
        <w:t xml:space="preserve">ведется по программам следующей </w:t>
      </w:r>
      <w:r w:rsidRPr="00597881">
        <w:rPr>
          <w:rFonts w:ascii="Times New Roman" w:hAnsi="Times New Roman" w:cs="Times New Roman"/>
          <w:color w:val="000000"/>
          <w:sz w:val="28"/>
          <w:szCs w:val="28"/>
        </w:rPr>
        <w:t>направленности:</w:t>
      </w:r>
    </w:p>
    <w:p w:rsidR="000F4A7C" w:rsidRPr="00597881" w:rsidRDefault="000F4A7C" w:rsidP="00583F97">
      <w:pPr>
        <w:numPr>
          <w:ilvl w:val="0"/>
          <w:numId w:val="6"/>
        </w:numPr>
        <w:spacing w:after="0" w:line="240" w:lineRule="auto"/>
        <w:ind w:left="780" w:right="180"/>
        <w:jc w:val="both"/>
        <w:rPr>
          <w:rFonts w:ascii="Times New Roman" w:hAnsi="Times New Roman" w:cs="Times New Roman"/>
          <w:color w:val="000000"/>
          <w:sz w:val="28"/>
          <w:szCs w:val="28"/>
        </w:rPr>
      </w:pPr>
      <w:r w:rsidRPr="00597881">
        <w:rPr>
          <w:rFonts w:ascii="Times New Roman" w:hAnsi="Times New Roman" w:cs="Times New Roman"/>
          <w:color w:val="000000"/>
          <w:sz w:val="28"/>
          <w:szCs w:val="28"/>
        </w:rPr>
        <w:t>физкультурно-спортивное.</w:t>
      </w:r>
    </w:p>
    <w:p w:rsidR="000F4A7C" w:rsidRPr="00597881" w:rsidRDefault="000F4A7C" w:rsidP="00583F97">
      <w:pPr>
        <w:spacing w:after="0"/>
        <w:jc w:val="both"/>
        <w:rPr>
          <w:rFonts w:ascii="Times New Roman" w:hAnsi="Times New Roman" w:cs="Times New Roman"/>
          <w:color w:val="000000"/>
          <w:sz w:val="28"/>
          <w:szCs w:val="28"/>
        </w:rPr>
      </w:pPr>
      <w:r w:rsidRPr="00597881">
        <w:rPr>
          <w:rFonts w:ascii="Times New Roman" w:hAnsi="Times New Roman" w:cs="Times New Roman"/>
          <w:color w:val="000000"/>
          <w:sz w:val="28"/>
          <w:szCs w:val="28"/>
        </w:rPr>
        <w:t xml:space="preserve">Выбор профилей осуществлен на основании опроса обучающихся и родителей, который провели в ноябре 2019 года. </w:t>
      </w:r>
    </w:p>
    <w:p w:rsidR="000F4A7C" w:rsidRPr="00597881" w:rsidRDefault="000F4A7C" w:rsidP="00583F97">
      <w:pPr>
        <w:spacing w:after="0"/>
        <w:jc w:val="both"/>
        <w:rPr>
          <w:rFonts w:ascii="Times New Roman" w:hAnsi="Times New Roman" w:cs="Times New Roman"/>
          <w:sz w:val="28"/>
          <w:szCs w:val="28"/>
        </w:rPr>
      </w:pPr>
      <w:r w:rsidRPr="00597881">
        <w:rPr>
          <w:rFonts w:ascii="Times New Roman" w:hAnsi="Times New Roman" w:cs="Times New Roman"/>
          <w:sz w:val="28"/>
          <w:szCs w:val="28"/>
        </w:rPr>
        <w:t>Общий охват детей школы дополнительным образованием:</w:t>
      </w:r>
    </w:p>
    <w:p w:rsidR="000F4A7C" w:rsidRPr="00597881" w:rsidRDefault="000F4A7C" w:rsidP="00583F97">
      <w:pPr>
        <w:pStyle w:val="a9"/>
        <w:spacing w:before="0" w:beforeAutospacing="0" w:after="0" w:afterAutospacing="0" w:line="360" w:lineRule="auto"/>
        <w:jc w:val="both"/>
        <w:rPr>
          <w:b/>
          <w:color w:val="C00000"/>
          <w:sz w:val="28"/>
          <w:szCs w:val="28"/>
        </w:rPr>
      </w:pPr>
      <w:r>
        <w:rPr>
          <w:sz w:val="28"/>
          <w:szCs w:val="28"/>
          <w:u w:val="single"/>
        </w:rPr>
        <w:t xml:space="preserve">Школьные </w:t>
      </w:r>
      <w:r w:rsidRPr="00597881">
        <w:rPr>
          <w:sz w:val="28"/>
          <w:szCs w:val="28"/>
          <w:u w:val="single"/>
        </w:rPr>
        <w:t xml:space="preserve"> объединения</w:t>
      </w:r>
      <w:r w:rsidRPr="00597881">
        <w:rPr>
          <w:sz w:val="28"/>
          <w:szCs w:val="28"/>
        </w:rPr>
        <w:t>:</w:t>
      </w:r>
      <w:r w:rsidRPr="00597881">
        <w:rPr>
          <w:b/>
          <w:sz w:val="28"/>
          <w:szCs w:val="28"/>
        </w:rPr>
        <w:t xml:space="preserve">    </w:t>
      </w:r>
      <w:r w:rsidRPr="00597881">
        <w:rPr>
          <w:color w:val="000000" w:themeColor="text1"/>
          <w:sz w:val="28"/>
          <w:szCs w:val="28"/>
        </w:rPr>
        <w:t>2</w:t>
      </w:r>
      <w:r>
        <w:rPr>
          <w:color w:val="000000" w:themeColor="text1"/>
          <w:sz w:val="28"/>
          <w:szCs w:val="28"/>
        </w:rPr>
        <w:t xml:space="preserve">  </w:t>
      </w:r>
      <w:r w:rsidRPr="00597881">
        <w:rPr>
          <w:color w:val="000000" w:themeColor="text1"/>
          <w:sz w:val="28"/>
          <w:szCs w:val="28"/>
        </w:rPr>
        <w:t>.</w:t>
      </w:r>
    </w:p>
    <w:p w:rsidR="000F4A7C" w:rsidRPr="00C16588" w:rsidRDefault="000F4A7C" w:rsidP="00583F97">
      <w:pPr>
        <w:spacing w:after="0"/>
        <w:jc w:val="both"/>
        <w:rPr>
          <w:rFonts w:ascii="Times New Roman" w:hAnsi="Times New Roman" w:cs="Times New Roman"/>
          <w:sz w:val="28"/>
          <w:szCs w:val="28"/>
        </w:rPr>
      </w:pPr>
      <w:r w:rsidRPr="00C16588">
        <w:rPr>
          <w:rFonts w:ascii="Times New Roman" w:hAnsi="Times New Roman" w:cs="Times New Roman"/>
          <w:sz w:val="28"/>
          <w:szCs w:val="28"/>
        </w:rPr>
        <w:t xml:space="preserve">В школе работают 2 спортивные секции: </w:t>
      </w:r>
    </w:p>
    <w:p w:rsidR="000F4A7C" w:rsidRPr="00C16588" w:rsidRDefault="000F4A7C" w:rsidP="00583F97">
      <w:pPr>
        <w:spacing w:after="0" w:line="276" w:lineRule="auto"/>
        <w:contextualSpacing/>
        <w:jc w:val="both"/>
        <w:rPr>
          <w:rFonts w:ascii="Times New Roman" w:eastAsia="Calibri" w:hAnsi="Times New Roman" w:cs="Times New Roman"/>
          <w:sz w:val="28"/>
          <w:szCs w:val="28"/>
        </w:rPr>
      </w:pPr>
      <w:r w:rsidRPr="00C16588">
        <w:rPr>
          <w:rFonts w:ascii="Times New Roman" w:eastAsia="Calibri" w:hAnsi="Times New Roman" w:cs="Times New Roman"/>
          <w:sz w:val="28"/>
          <w:szCs w:val="28"/>
        </w:rPr>
        <w:t>-«Футбол»  (12 чел.), руководитель Гайтукаев Х.Г.</w:t>
      </w:r>
    </w:p>
    <w:p w:rsidR="000F4A7C" w:rsidRPr="00C16588" w:rsidRDefault="000F4A7C" w:rsidP="00583F97">
      <w:pPr>
        <w:spacing w:after="0" w:line="276" w:lineRule="auto"/>
        <w:contextualSpacing/>
        <w:jc w:val="both"/>
        <w:rPr>
          <w:rFonts w:ascii="Times New Roman" w:eastAsia="Calibri" w:hAnsi="Times New Roman" w:cs="Times New Roman"/>
          <w:sz w:val="28"/>
          <w:szCs w:val="28"/>
        </w:rPr>
      </w:pPr>
      <w:r w:rsidRPr="00C16588">
        <w:rPr>
          <w:rFonts w:ascii="Times New Roman" w:eastAsia="Calibri" w:hAnsi="Times New Roman" w:cs="Times New Roman"/>
          <w:sz w:val="28"/>
          <w:szCs w:val="28"/>
        </w:rPr>
        <w:t>-секция «Баскетбол» (12 чел, мальчики), руководитель Бечуркаев Д.У.</w:t>
      </w:r>
    </w:p>
    <w:p w:rsidR="000F4A7C" w:rsidRPr="00C16588" w:rsidRDefault="000F4A7C" w:rsidP="00583F97">
      <w:pPr>
        <w:spacing w:after="0"/>
        <w:jc w:val="both"/>
        <w:rPr>
          <w:rFonts w:ascii="Times New Roman" w:hAnsi="Times New Roman" w:cs="Times New Roman"/>
          <w:sz w:val="28"/>
          <w:szCs w:val="28"/>
          <w:u w:val="single"/>
        </w:rPr>
      </w:pPr>
      <w:r w:rsidRPr="00C16588">
        <w:rPr>
          <w:rFonts w:ascii="Times New Roman" w:hAnsi="Times New Roman" w:cs="Times New Roman"/>
          <w:sz w:val="28"/>
          <w:szCs w:val="28"/>
          <w:u w:val="single"/>
        </w:rPr>
        <w:lastRenderedPageBreak/>
        <w:t xml:space="preserve">Общий охват детей дополнительным образованием </w:t>
      </w:r>
    </w:p>
    <w:p w:rsidR="000F4A7C" w:rsidRPr="00C16588" w:rsidRDefault="000F4A7C" w:rsidP="00C16588">
      <w:pPr>
        <w:spacing w:after="0"/>
        <w:jc w:val="both"/>
        <w:rPr>
          <w:rFonts w:ascii="Times New Roman" w:hAnsi="Times New Roman" w:cs="Times New Roman"/>
          <w:sz w:val="28"/>
          <w:szCs w:val="28"/>
          <w:u w:val="single"/>
        </w:rPr>
      </w:pPr>
      <w:r w:rsidRPr="00C16588">
        <w:rPr>
          <w:rFonts w:ascii="Times New Roman" w:hAnsi="Times New Roman" w:cs="Times New Roman"/>
          <w:sz w:val="28"/>
          <w:szCs w:val="28"/>
          <w:u w:val="single"/>
        </w:rPr>
        <w:t>в школе составляет: 12 обуч</w:t>
      </w:r>
      <w:r w:rsidR="00C16588" w:rsidRPr="00C16588">
        <w:rPr>
          <w:rFonts w:ascii="Times New Roman" w:hAnsi="Times New Roman" w:cs="Times New Roman"/>
          <w:sz w:val="28"/>
          <w:szCs w:val="28"/>
          <w:u w:val="single"/>
        </w:rPr>
        <w:t>.</w:t>
      </w:r>
    </w:p>
    <w:p w:rsidR="000F4A7C" w:rsidRPr="00C16588" w:rsidRDefault="000F4A7C" w:rsidP="00C16588">
      <w:pPr>
        <w:spacing w:after="0"/>
        <w:jc w:val="center"/>
        <w:rPr>
          <w:rFonts w:ascii="Times New Roman" w:hAnsi="Times New Roman" w:cs="Times New Roman"/>
          <w:b/>
          <w:sz w:val="28"/>
          <w:szCs w:val="28"/>
        </w:rPr>
      </w:pPr>
      <w:r w:rsidRPr="00C16588">
        <w:rPr>
          <w:rFonts w:ascii="Times New Roman" w:hAnsi="Times New Roman" w:cs="Times New Roman"/>
          <w:b/>
          <w:sz w:val="28"/>
          <w:szCs w:val="28"/>
        </w:rPr>
        <w:t>Наполня</w:t>
      </w:r>
      <w:r w:rsidR="00C16588">
        <w:rPr>
          <w:rFonts w:ascii="Times New Roman" w:hAnsi="Times New Roman" w:cs="Times New Roman"/>
          <w:b/>
          <w:sz w:val="28"/>
          <w:szCs w:val="28"/>
        </w:rPr>
        <w:t>емость групп (кружков, секций):</w:t>
      </w:r>
    </w:p>
    <w:tbl>
      <w:tblPr>
        <w:tblW w:w="4555" w:type="pct"/>
        <w:tblInd w:w="132" w:type="dxa"/>
        <w:tblLayout w:type="fixed"/>
        <w:tblCellMar>
          <w:left w:w="0" w:type="dxa"/>
          <w:right w:w="0" w:type="dxa"/>
        </w:tblCellMar>
        <w:tblLook w:val="04A0" w:firstRow="1" w:lastRow="0" w:firstColumn="1" w:lastColumn="0" w:noHBand="0" w:noVBand="1"/>
      </w:tblPr>
      <w:tblGrid>
        <w:gridCol w:w="3448"/>
        <w:gridCol w:w="3361"/>
        <w:gridCol w:w="1956"/>
      </w:tblGrid>
      <w:tr w:rsidR="00032AEF" w:rsidRPr="00C16588" w:rsidTr="00583F97">
        <w:trPr>
          <w:trHeight w:val="288"/>
        </w:trPr>
        <w:tc>
          <w:tcPr>
            <w:tcW w:w="1967" w:type="pct"/>
            <w:vMerge w:val="restart"/>
            <w:tcBorders>
              <w:top w:val="single" w:sz="8" w:space="0" w:color="auto"/>
              <w:left w:val="single" w:sz="8" w:space="0" w:color="auto"/>
              <w:bottom w:val="single" w:sz="8" w:space="0" w:color="auto"/>
              <w:right w:val="single" w:sz="4" w:space="0" w:color="auto"/>
            </w:tcBorders>
            <w:vAlign w:val="center"/>
          </w:tcPr>
          <w:p w:rsidR="000F4A7C" w:rsidRPr="00C16588" w:rsidRDefault="000F4A7C" w:rsidP="00E60C66">
            <w:pPr>
              <w:pStyle w:val="a9"/>
              <w:spacing w:before="0" w:beforeAutospacing="0" w:after="0" w:afterAutospacing="0" w:line="360" w:lineRule="auto"/>
              <w:jc w:val="center"/>
            </w:pPr>
            <w:r w:rsidRPr="00C16588">
              <w:t>Направление</w:t>
            </w:r>
          </w:p>
        </w:tc>
        <w:tc>
          <w:tcPr>
            <w:tcW w:w="1917" w:type="pct"/>
            <w:vMerge w:val="restart"/>
            <w:tcBorders>
              <w:top w:val="single" w:sz="8" w:space="0" w:color="auto"/>
              <w:left w:val="single" w:sz="4" w:space="0" w:color="auto"/>
              <w:bottom w:val="single" w:sz="8" w:space="0" w:color="auto"/>
              <w:right w:val="single" w:sz="8" w:space="0" w:color="auto"/>
            </w:tcBorders>
            <w:vAlign w:val="center"/>
          </w:tcPr>
          <w:p w:rsidR="000F4A7C" w:rsidRPr="00C16588" w:rsidRDefault="000F4A7C" w:rsidP="00E60C66">
            <w:pPr>
              <w:pStyle w:val="a9"/>
              <w:spacing w:before="0" w:beforeAutospacing="0" w:after="0" w:afterAutospacing="0" w:line="360" w:lineRule="auto"/>
              <w:jc w:val="center"/>
            </w:pPr>
            <w:r w:rsidRPr="00C16588">
              <w:t>Название объединения</w:t>
            </w:r>
          </w:p>
        </w:tc>
        <w:tc>
          <w:tcPr>
            <w:tcW w:w="11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A7C" w:rsidRPr="00C16588" w:rsidRDefault="000F4A7C" w:rsidP="00E60C66">
            <w:pPr>
              <w:pStyle w:val="a9"/>
              <w:spacing w:before="0" w:beforeAutospacing="0" w:after="0" w:afterAutospacing="0" w:line="360" w:lineRule="auto"/>
              <w:jc w:val="center"/>
            </w:pPr>
            <w:r w:rsidRPr="00C16588">
              <w:t>Кол -во детей</w:t>
            </w:r>
          </w:p>
        </w:tc>
      </w:tr>
      <w:tr w:rsidR="00032AEF" w:rsidRPr="00C16588" w:rsidTr="00583F97">
        <w:trPr>
          <w:trHeight w:val="192"/>
        </w:trPr>
        <w:tc>
          <w:tcPr>
            <w:tcW w:w="1967" w:type="pct"/>
            <w:vMerge/>
            <w:tcBorders>
              <w:top w:val="single" w:sz="8" w:space="0" w:color="auto"/>
              <w:left w:val="single" w:sz="8" w:space="0" w:color="auto"/>
              <w:bottom w:val="single" w:sz="8" w:space="0" w:color="auto"/>
              <w:right w:val="single" w:sz="4" w:space="0" w:color="auto"/>
            </w:tcBorders>
            <w:vAlign w:val="center"/>
          </w:tcPr>
          <w:p w:rsidR="000F4A7C" w:rsidRPr="00C16588" w:rsidRDefault="000F4A7C" w:rsidP="00E60C66">
            <w:pPr>
              <w:spacing w:after="0"/>
              <w:rPr>
                <w:rFonts w:ascii="Times New Roman" w:hAnsi="Times New Roman" w:cs="Times New Roman"/>
                <w:sz w:val="24"/>
                <w:szCs w:val="24"/>
              </w:rPr>
            </w:pPr>
          </w:p>
        </w:tc>
        <w:tc>
          <w:tcPr>
            <w:tcW w:w="1917" w:type="pct"/>
            <w:vMerge/>
            <w:tcBorders>
              <w:top w:val="single" w:sz="8" w:space="0" w:color="auto"/>
              <w:left w:val="single" w:sz="4" w:space="0" w:color="auto"/>
              <w:bottom w:val="single" w:sz="8" w:space="0" w:color="auto"/>
              <w:right w:val="single" w:sz="8" w:space="0" w:color="auto"/>
            </w:tcBorders>
            <w:vAlign w:val="center"/>
          </w:tcPr>
          <w:p w:rsidR="000F4A7C" w:rsidRPr="00C16588" w:rsidRDefault="000F4A7C" w:rsidP="00E60C66">
            <w:pPr>
              <w:spacing w:after="0"/>
              <w:rPr>
                <w:rFonts w:ascii="Times New Roman" w:hAnsi="Times New Roman" w:cs="Times New Roman"/>
                <w:sz w:val="24"/>
                <w:szCs w:val="24"/>
              </w:rPr>
            </w:pPr>
          </w:p>
        </w:tc>
        <w:tc>
          <w:tcPr>
            <w:tcW w:w="1116" w:type="pct"/>
            <w:tcBorders>
              <w:top w:val="nil"/>
              <w:left w:val="nil"/>
              <w:bottom w:val="single" w:sz="8" w:space="0" w:color="auto"/>
              <w:right w:val="single" w:sz="8" w:space="0" w:color="auto"/>
            </w:tcBorders>
            <w:tcMar>
              <w:top w:w="0" w:type="dxa"/>
              <w:left w:w="108" w:type="dxa"/>
              <w:bottom w:w="0" w:type="dxa"/>
              <w:right w:w="108" w:type="dxa"/>
            </w:tcMar>
            <w:vAlign w:val="center"/>
          </w:tcPr>
          <w:p w:rsidR="000F4A7C" w:rsidRPr="00C16588" w:rsidRDefault="000F4A7C" w:rsidP="00E60C66">
            <w:pPr>
              <w:pStyle w:val="a9"/>
              <w:spacing w:before="0" w:beforeAutospacing="0" w:after="0" w:afterAutospacing="0" w:line="150" w:lineRule="atLeast"/>
              <w:jc w:val="center"/>
            </w:pPr>
            <w:r w:rsidRPr="00C16588">
              <w:t> </w:t>
            </w:r>
          </w:p>
        </w:tc>
      </w:tr>
      <w:tr w:rsidR="00032AEF" w:rsidRPr="00C16588" w:rsidTr="00583F97">
        <w:trPr>
          <w:trHeight w:val="214"/>
        </w:trPr>
        <w:tc>
          <w:tcPr>
            <w:tcW w:w="1967"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0F4A7C" w:rsidRPr="00C16588" w:rsidRDefault="000F4A7C" w:rsidP="00E60C66">
            <w:pPr>
              <w:pStyle w:val="a9"/>
              <w:spacing w:before="0" w:beforeAutospacing="0" w:after="0" w:afterAutospacing="0" w:line="360" w:lineRule="auto"/>
            </w:pPr>
            <w:r w:rsidRPr="00C16588">
              <w:t>Спортивно-оздоровительное</w:t>
            </w:r>
          </w:p>
        </w:tc>
        <w:tc>
          <w:tcPr>
            <w:tcW w:w="1917"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0F4A7C" w:rsidRPr="00C16588" w:rsidRDefault="000F4A7C" w:rsidP="00E60C66">
            <w:pPr>
              <w:pStyle w:val="a9"/>
              <w:spacing w:before="0" w:beforeAutospacing="0" w:after="0" w:afterAutospacing="0"/>
            </w:pPr>
            <w:r w:rsidRPr="00C16588">
              <w:t>Футбол</w:t>
            </w:r>
          </w:p>
          <w:p w:rsidR="000F4A7C" w:rsidRPr="00C16588" w:rsidRDefault="000F4A7C" w:rsidP="00E60C66">
            <w:pPr>
              <w:pStyle w:val="a9"/>
              <w:spacing w:before="0" w:beforeAutospacing="0" w:after="0" w:afterAutospacing="0"/>
            </w:pPr>
            <w:r w:rsidRPr="00C16588">
              <w:t>(юноши)</w:t>
            </w:r>
          </w:p>
        </w:tc>
        <w:tc>
          <w:tcPr>
            <w:tcW w:w="1116" w:type="pct"/>
            <w:tcBorders>
              <w:top w:val="nil"/>
              <w:left w:val="nil"/>
              <w:bottom w:val="single" w:sz="8" w:space="0" w:color="auto"/>
              <w:right w:val="single" w:sz="8" w:space="0" w:color="auto"/>
            </w:tcBorders>
            <w:tcMar>
              <w:top w:w="0" w:type="dxa"/>
              <w:left w:w="108" w:type="dxa"/>
              <w:bottom w:w="0" w:type="dxa"/>
              <w:right w:w="108" w:type="dxa"/>
            </w:tcMar>
            <w:vAlign w:val="center"/>
          </w:tcPr>
          <w:p w:rsidR="000F4A7C" w:rsidRPr="00C16588" w:rsidRDefault="000F4A7C" w:rsidP="00E60C66">
            <w:pPr>
              <w:pStyle w:val="a9"/>
              <w:spacing w:before="0" w:beforeAutospacing="0" w:after="0" w:afterAutospacing="0" w:line="360" w:lineRule="auto"/>
              <w:jc w:val="center"/>
            </w:pPr>
            <w:r w:rsidRPr="00C16588">
              <w:t>12</w:t>
            </w:r>
          </w:p>
        </w:tc>
      </w:tr>
      <w:tr w:rsidR="00032AEF" w:rsidRPr="00C16588" w:rsidTr="00583F97">
        <w:trPr>
          <w:trHeight w:val="213"/>
        </w:trPr>
        <w:tc>
          <w:tcPr>
            <w:tcW w:w="1967"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0F4A7C" w:rsidRPr="00C16588" w:rsidRDefault="000F4A7C" w:rsidP="00E60C66">
            <w:pPr>
              <w:pStyle w:val="a9"/>
              <w:spacing w:before="0" w:beforeAutospacing="0" w:after="0" w:afterAutospacing="0" w:line="360" w:lineRule="auto"/>
            </w:pPr>
            <w:r w:rsidRPr="00C16588">
              <w:t>Спортивно-оздоровительное</w:t>
            </w:r>
          </w:p>
        </w:tc>
        <w:tc>
          <w:tcPr>
            <w:tcW w:w="1917"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0F4A7C" w:rsidRPr="00C16588" w:rsidRDefault="000F4A7C" w:rsidP="00E60C66">
            <w:pPr>
              <w:pStyle w:val="a9"/>
              <w:spacing w:before="0" w:beforeAutospacing="0" w:after="0" w:afterAutospacing="0" w:line="360" w:lineRule="auto"/>
            </w:pPr>
            <w:r w:rsidRPr="00C16588">
              <w:t>Волейбол(юноши)</w:t>
            </w:r>
          </w:p>
        </w:tc>
        <w:tc>
          <w:tcPr>
            <w:tcW w:w="1116" w:type="pct"/>
            <w:tcBorders>
              <w:top w:val="nil"/>
              <w:left w:val="nil"/>
              <w:bottom w:val="single" w:sz="8" w:space="0" w:color="auto"/>
              <w:right w:val="single" w:sz="8" w:space="0" w:color="auto"/>
            </w:tcBorders>
            <w:tcMar>
              <w:top w:w="0" w:type="dxa"/>
              <w:left w:w="108" w:type="dxa"/>
              <w:bottom w:w="0" w:type="dxa"/>
              <w:right w:w="108" w:type="dxa"/>
            </w:tcMar>
            <w:vAlign w:val="center"/>
          </w:tcPr>
          <w:p w:rsidR="000F4A7C" w:rsidRPr="00C16588" w:rsidRDefault="000F4A7C" w:rsidP="00E60C66">
            <w:pPr>
              <w:pStyle w:val="a9"/>
              <w:spacing w:before="0" w:beforeAutospacing="0" w:after="0" w:afterAutospacing="0" w:line="360" w:lineRule="auto"/>
              <w:jc w:val="center"/>
            </w:pPr>
            <w:r w:rsidRPr="00C16588">
              <w:t>12</w:t>
            </w:r>
          </w:p>
        </w:tc>
      </w:tr>
      <w:tr w:rsidR="000F4A7C" w:rsidRPr="00583F97" w:rsidTr="00583F97">
        <w:trPr>
          <w:trHeight w:val="186"/>
        </w:trPr>
        <w:tc>
          <w:tcPr>
            <w:tcW w:w="3884" w:type="pct"/>
            <w:gridSpan w:val="2"/>
            <w:tcBorders>
              <w:top w:val="nil"/>
              <w:left w:val="single" w:sz="8" w:space="0" w:color="auto"/>
              <w:bottom w:val="single" w:sz="8" w:space="0" w:color="auto"/>
              <w:right w:val="single" w:sz="8" w:space="0" w:color="auto"/>
            </w:tcBorders>
            <w:vAlign w:val="center"/>
          </w:tcPr>
          <w:p w:rsidR="000F4A7C" w:rsidRPr="00583F97" w:rsidRDefault="000F4A7C" w:rsidP="00E60C66">
            <w:pPr>
              <w:pStyle w:val="a9"/>
              <w:spacing w:before="0" w:beforeAutospacing="0" w:after="0" w:afterAutospacing="0" w:line="104" w:lineRule="atLeast"/>
              <w:jc w:val="center"/>
            </w:pPr>
            <w:r w:rsidRPr="00583F97">
              <w:rPr>
                <w:bCs/>
              </w:rPr>
              <w:t xml:space="preserve">Итого:                         </w:t>
            </w:r>
          </w:p>
        </w:tc>
        <w:tc>
          <w:tcPr>
            <w:tcW w:w="1116" w:type="pct"/>
            <w:tcBorders>
              <w:top w:val="nil"/>
              <w:left w:val="nil"/>
              <w:bottom w:val="single" w:sz="8" w:space="0" w:color="auto"/>
              <w:right w:val="single" w:sz="8" w:space="0" w:color="auto"/>
            </w:tcBorders>
            <w:tcMar>
              <w:top w:w="0" w:type="dxa"/>
              <w:left w:w="108" w:type="dxa"/>
              <w:bottom w:w="0" w:type="dxa"/>
              <w:right w:w="108" w:type="dxa"/>
            </w:tcMar>
            <w:vAlign w:val="center"/>
          </w:tcPr>
          <w:p w:rsidR="000F4A7C" w:rsidRPr="00583F97" w:rsidRDefault="000F4A7C" w:rsidP="00583F97">
            <w:pPr>
              <w:pStyle w:val="a9"/>
              <w:spacing w:before="0" w:beforeAutospacing="0" w:after="0" w:afterAutospacing="0" w:line="104" w:lineRule="atLeast"/>
              <w:jc w:val="center"/>
            </w:pPr>
            <w:r w:rsidRPr="00583F97">
              <w:rPr>
                <w:bCs/>
              </w:rPr>
              <w:t>12</w:t>
            </w:r>
          </w:p>
        </w:tc>
      </w:tr>
    </w:tbl>
    <w:p w:rsidR="000F4A7C" w:rsidRPr="002B0A3E" w:rsidRDefault="000F4A7C" w:rsidP="000F4A7C">
      <w:pPr>
        <w:shd w:val="clear" w:color="auto" w:fill="FFFFFF"/>
        <w:spacing w:after="0" w:line="240" w:lineRule="auto"/>
        <w:jc w:val="both"/>
        <w:rPr>
          <w:rFonts w:ascii="Times New Roman" w:hAnsi="Times New Roman" w:cs="Times New Roman"/>
          <w:sz w:val="28"/>
          <w:szCs w:val="28"/>
        </w:rPr>
      </w:pPr>
    </w:p>
    <w:p w:rsidR="00E82761" w:rsidRDefault="002B0A3E" w:rsidP="00E82761">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Поставленные цели реализуются через систему различных мероприятий. Это и физкультурно-оздоровительные мероприятия в режиме учебного дня, и занятия физическими упражнениями и играми во внеурочной деятельности, и спортивная работа в классах, и внеурочная работа в школе (спортивные праздники, первенства по футболу, баскетболу, волейболу, турнир по шашкам и шахматам).</w:t>
      </w:r>
    </w:p>
    <w:p w:rsidR="002B0A3E" w:rsidRPr="002B0A3E" w:rsidRDefault="002B0A3E" w:rsidP="00E82761">
      <w:pPr>
        <w:shd w:val="clear" w:color="auto" w:fill="FFFFFF"/>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Анализируя работу школы по основным направлениям воспитательной деятельности, можно определить перспективные задачи деятельности воспитательной работы.</w:t>
      </w:r>
    </w:p>
    <w:p w:rsidR="002B0A3E" w:rsidRPr="002B0A3E" w:rsidRDefault="002B0A3E" w:rsidP="002B0A3E">
      <w:pPr>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1. Признать удовлетворительной деятельность педагогического к</w:t>
      </w:r>
      <w:r w:rsidRPr="002B0A3E">
        <w:rPr>
          <w:rFonts w:ascii="Times New Roman" w:hAnsi="Times New Roman" w:cs="Times New Roman"/>
          <w:b/>
          <w:sz w:val="28"/>
          <w:szCs w:val="28"/>
        </w:rPr>
        <w:t>о</w:t>
      </w:r>
      <w:r w:rsidRPr="002B0A3E">
        <w:rPr>
          <w:rFonts w:ascii="Times New Roman" w:hAnsi="Times New Roman" w:cs="Times New Roman"/>
          <w:sz w:val="28"/>
          <w:szCs w:val="28"/>
        </w:rPr>
        <w:t xml:space="preserve">ллектива по воспитанию и социализации обучающихся школы в 2020 году; </w:t>
      </w:r>
    </w:p>
    <w:p w:rsidR="002B0A3E" w:rsidRPr="002B0A3E" w:rsidRDefault="002B0A3E" w:rsidP="002B0A3E">
      <w:pPr>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 xml:space="preserve">2. Продолжить формирование основных гражданских компетенций учащихся, уделяя больше внимания вопросам воспитания чувств патриотизма у подрастающего поколения; </w:t>
      </w:r>
    </w:p>
    <w:p w:rsidR="002B0A3E" w:rsidRPr="002B0A3E" w:rsidRDefault="002B0A3E" w:rsidP="002B0A3E">
      <w:pPr>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3. Проводить воспитательную работу по основным направлениям деятельности.</w:t>
      </w:r>
    </w:p>
    <w:p w:rsidR="002B0A3E" w:rsidRPr="002B0A3E" w:rsidRDefault="002B0A3E" w:rsidP="002B0A3E">
      <w:pPr>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 xml:space="preserve">4. Проводить целенаправленную работу по обучению обучающихся навыкам безопасного поведения и по профилактике детского дорожно-транспортного травматизма и противопожарной безопасности; держать на постоянном контроле перевозки организованных групп учащихся. </w:t>
      </w:r>
    </w:p>
    <w:p w:rsidR="002B0A3E" w:rsidRPr="002B0A3E" w:rsidRDefault="002B0A3E" w:rsidP="002B0A3E">
      <w:pPr>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5. Продолжить развитие системы сотрудничества школы и учреждений начального и среднего специального образования в целях проведения качественной профориентационной работы.</w:t>
      </w:r>
    </w:p>
    <w:p w:rsidR="002B0A3E" w:rsidRPr="002B0A3E" w:rsidRDefault="002B0A3E" w:rsidP="002B0A3E">
      <w:pPr>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 xml:space="preserve"> 6. Продолжить развитие системы сотрудничества школы и родительской общественности в целях улучшения качества учебно-воспитательного процесса ОУ; 7. Продолжить индивидуальную работу с семьями, находящими в социально-опасном положении. </w:t>
      </w:r>
    </w:p>
    <w:p w:rsidR="002B0A3E" w:rsidRPr="002B0A3E" w:rsidRDefault="002B0A3E" w:rsidP="002B0A3E">
      <w:pPr>
        <w:spacing w:after="0" w:line="240" w:lineRule="auto"/>
        <w:ind w:firstLine="709"/>
        <w:jc w:val="both"/>
        <w:rPr>
          <w:rFonts w:ascii="Times New Roman" w:hAnsi="Times New Roman" w:cs="Times New Roman"/>
          <w:sz w:val="28"/>
          <w:szCs w:val="28"/>
        </w:rPr>
      </w:pPr>
      <w:r w:rsidRPr="002B0A3E">
        <w:rPr>
          <w:rFonts w:ascii="Times New Roman" w:hAnsi="Times New Roman" w:cs="Times New Roman"/>
          <w:sz w:val="28"/>
          <w:szCs w:val="28"/>
        </w:rPr>
        <w:t xml:space="preserve">8. Продолжить сотрудничество с учреждениями дополнительного образования, культуры, спорта с целью максимального вовлечения в работу подростков. </w:t>
      </w:r>
    </w:p>
    <w:p w:rsidR="004113B1" w:rsidRPr="004113B1" w:rsidRDefault="002B0A3E" w:rsidP="004113B1">
      <w:pPr>
        <w:spacing w:after="0" w:line="240" w:lineRule="auto"/>
        <w:ind w:firstLine="709"/>
        <w:jc w:val="both"/>
        <w:rPr>
          <w:rFonts w:ascii="Times New Roman" w:hAnsi="Times New Roman" w:cs="Times New Roman"/>
          <w:b/>
          <w:sz w:val="28"/>
          <w:szCs w:val="28"/>
        </w:rPr>
      </w:pPr>
      <w:r w:rsidRPr="002B0A3E">
        <w:rPr>
          <w:rFonts w:ascii="Times New Roman" w:hAnsi="Times New Roman" w:cs="Times New Roman"/>
          <w:sz w:val="28"/>
          <w:szCs w:val="28"/>
        </w:rPr>
        <w:t>9. Продолжить активную работу Ученического самоуправления, направленную на развитие и становление Школьного Самоуправления.</w:t>
      </w:r>
    </w:p>
    <w:p w:rsidR="00AE423A" w:rsidRDefault="00AE423A" w:rsidP="004113B1">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AE423A" w:rsidRDefault="00AE423A" w:rsidP="004113B1">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4113B1" w:rsidRPr="00622B19" w:rsidRDefault="004113B1" w:rsidP="004113B1">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622B19">
        <w:rPr>
          <w:rFonts w:ascii="Times New Roman" w:eastAsia="Times New Roman" w:hAnsi="Times New Roman" w:cs="Times New Roman"/>
          <w:b/>
          <w:sz w:val="28"/>
          <w:szCs w:val="28"/>
          <w:lang w:eastAsia="ru-RU"/>
        </w:rPr>
        <w:lastRenderedPageBreak/>
        <w:t>Работа по профориентации</w:t>
      </w:r>
      <w:r w:rsidRPr="00622B19">
        <w:rPr>
          <w:rFonts w:ascii="Times New Roman" w:eastAsia="Times New Roman" w:hAnsi="Times New Roman" w:cs="Times New Roman"/>
          <w:sz w:val="28"/>
          <w:szCs w:val="28"/>
          <w:lang w:eastAsia="ru-RU"/>
        </w:rPr>
        <w:t>.</w:t>
      </w:r>
    </w:p>
    <w:p w:rsidR="006F50BD" w:rsidRDefault="004113B1" w:rsidP="005C7F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В течении учебного года с обучающимися 5-11 классов проводилась работа по профориентации. В школе оформлены уголки по профориентации. В вышеперечисленных классах регулярно проводились классные часы по данной направленности с использованием различных буклетов и памяток.</w:t>
      </w:r>
    </w:p>
    <w:p w:rsidR="005C7F09" w:rsidRPr="005C7F09" w:rsidRDefault="005C7F09" w:rsidP="005C7F0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F50BD" w:rsidRDefault="006F50BD" w:rsidP="00B4378C">
      <w:pPr>
        <w:spacing w:after="0" w:line="240" w:lineRule="auto"/>
        <w:ind w:firstLine="709"/>
        <w:jc w:val="both"/>
        <w:rPr>
          <w:rFonts w:ascii="Times New Roman" w:hAnsi="Times New Roman" w:cs="Times New Roman"/>
          <w:b/>
          <w:sz w:val="28"/>
          <w:szCs w:val="28"/>
        </w:rPr>
      </w:pPr>
      <w:r w:rsidRPr="006F50BD">
        <w:rPr>
          <w:rFonts w:ascii="Times New Roman" w:hAnsi="Times New Roman" w:cs="Times New Roman"/>
          <w:b/>
          <w:sz w:val="28"/>
          <w:szCs w:val="28"/>
        </w:rPr>
        <w:t xml:space="preserve">Раздел 4. Качество предоставления образовательных услуг </w:t>
      </w:r>
    </w:p>
    <w:p w:rsidR="005C7F09" w:rsidRDefault="005C7F09" w:rsidP="00B4378C">
      <w:pPr>
        <w:spacing w:after="0" w:line="240" w:lineRule="auto"/>
        <w:ind w:firstLine="709"/>
        <w:jc w:val="both"/>
        <w:rPr>
          <w:rFonts w:ascii="Times New Roman" w:hAnsi="Times New Roman" w:cs="Times New Roman"/>
          <w:b/>
          <w:sz w:val="28"/>
          <w:szCs w:val="28"/>
        </w:rPr>
      </w:pPr>
    </w:p>
    <w:p w:rsidR="006F50BD" w:rsidRPr="00C16588" w:rsidRDefault="006F50BD" w:rsidP="00C16588">
      <w:pPr>
        <w:spacing w:after="0" w:line="240" w:lineRule="auto"/>
        <w:ind w:firstLine="709"/>
        <w:jc w:val="both"/>
        <w:rPr>
          <w:rFonts w:ascii="Times New Roman" w:hAnsi="Times New Roman" w:cs="Times New Roman"/>
          <w:sz w:val="28"/>
          <w:szCs w:val="28"/>
        </w:rPr>
      </w:pPr>
      <w:r w:rsidRPr="00C16588">
        <w:rPr>
          <w:rFonts w:ascii="Times New Roman" w:hAnsi="Times New Roman" w:cs="Times New Roman"/>
          <w:sz w:val="28"/>
          <w:szCs w:val="28"/>
        </w:rPr>
        <w:t>4.1 Сведения о результатах успешности сдачи ЕГЭ</w:t>
      </w:r>
    </w:p>
    <w:tbl>
      <w:tblPr>
        <w:tblStyle w:val="a4"/>
        <w:tblW w:w="0" w:type="auto"/>
        <w:tblLook w:val="04A0" w:firstRow="1" w:lastRow="0" w:firstColumn="1" w:lastColumn="0" w:noHBand="0" w:noVBand="1"/>
      </w:tblPr>
      <w:tblGrid>
        <w:gridCol w:w="1862"/>
        <w:gridCol w:w="1006"/>
        <w:gridCol w:w="930"/>
        <w:gridCol w:w="1849"/>
        <w:gridCol w:w="1849"/>
        <w:gridCol w:w="1849"/>
      </w:tblGrid>
      <w:tr w:rsidR="006F50BD" w:rsidRPr="004113B1" w:rsidTr="00E60C66">
        <w:trPr>
          <w:trHeight w:val="260"/>
        </w:trPr>
        <w:tc>
          <w:tcPr>
            <w:tcW w:w="1862" w:type="dxa"/>
            <w:vMerge w:val="restart"/>
          </w:tcPr>
          <w:p w:rsidR="006F50BD" w:rsidRPr="004113B1" w:rsidRDefault="006F50BD" w:rsidP="006F50BD">
            <w:pPr>
              <w:jc w:val="center"/>
              <w:rPr>
                <w:rFonts w:ascii="Times New Roman" w:hAnsi="Times New Roman" w:cs="Times New Roman"/>
                <w:sz w:val="24"/>
                <w:szCs w:val="24"/>
              </w:rPr>
            </w:pPr>
            <w:r w:rsidRPr="004113B1">
              <w:rPr>
                <w:rFonts w:ascii="Times New Roman" w:hAnsi="Times New Roman" w:cs="Times New Roman"/>
                <w:sz w:val="24"/>
                <w:szCs w:val="24"/>
              </w:rPr>
              <w:t>Учебный год</w:t>
            </w:r>
          </w:p>
        </w:tc>
        <w:tc>
          <w:tcPr>
            <w:tcW w:w="1936" w:type="dxa"/>
            <w:gridSpan w:val="2"/>
            <w:vMerge w:val="restart"/>
          </w:tcPr>
          <w:p w:rsidR="006F50BD" w:rsidRPr="004113B1" w:rsidRDefault="006F50BD" w:rsidP="006F50BD">
            <w:pPr>
              <w:jc w:val="center"/>
              <w:rPr>
                <w:rFonts w:ascii="Times New Roman" w:hAnsi="Times New Roman" w:cs="Times New Roman"/>
                <w:sz w:val="24"/>
                <w:szCs w:val="24"/>
              </w:rPr>
            </w:pPr>
            <w:r w:rsidRPr="004113B1">
              <w:rPr>
                <w:rFonts w:ascii="Times New Roman" w:hAnsi="Times New Roman" w:cs="Times New Roman"/>
                <w:sz w:val="24"/>
                <w:szCs w:val="24"/>
              </w:rPr>
              <w:t>% успеваемости</w:t>
            </w:r>
          </w:p>
        </w:tc>
        <w:tc>
          <w:tcPr>
            <w:tcW w:w="5547" w:type="dxa"/>
            <w:gridSpan w:val="3"/>
          </w:tcPr>
          <w:p w:rsidR="006F50BD" w:rsidRPr="004113B1" w:rsidRDefault="006F50BD" w:rsidP="006F50BD">
            <w:pPr>
              <w:jc w:val="center"/>
              <w:rPr>
                <w:rFonts w:ascii="Times New Roman" w:hAnsi="Times New Roman" w:cs="Times New Roman"/>
                <w:sz w:val="24"/>
                <w:szCs w:val="24"/>
              </w:rPr>
            </w:pPr>
            <w:r w:rsidRPr="004113B1">
              <w:rPr>
                <w:rFonts w:ascii="Times New Roman" w:hAnsi="Times New Roman" w:cs="Times New Roman"/>
                <w:sz w:val="24"/>
                <w:szCs w:val="24"/>
              </w:rPr>
              <w:t>Закончили 11 классов</w:t>
            </w:r>
          </w:p>
        </w:tc>
      </w:tr>
      <w:tr w:rsidR="006F50BD" w:rsidRPr="004113B1" w:rsidTr="006F50BD">
        <w:trPr>
          <w:trHeight w:val="379"/>
        </w:trPr>
        <w:tc>
          <w:tcPr>
            <w:tcW w:w="1862" w:type="dxa"/>
            <w:vMerge/>
          </w:tcPr>
          <w:p w:rsidR="006F50BD" w:rsidRPr="004113B1" w:rsidRDefault="006F50BD" w:rsidP="006F50BD">
            <w:pPr>
              <w:jc w:val="center"/>
              <w:rPr>
                <w:rFonts w:ascii="Times New Roman" w:hAnsi="Times New Roman" w:cs="Times New Roman"/>
                <w:sz w:val="24"/>
                <w:szCs w:val="24"/>
              </w:rPr>
            </w:pPr>
          </w:p>
        </w:tc>
        <w:tc>
          <w:tcPr>
            <w:tcW w:w="1936" w:type="dxa"/>
            <w:gridSpan w:val="2"/>
            <w:vMerge/>
          </w:tcPr>
          <w:p w:rsidR="006F50BD" w:rsidRPr="004113B1" w:rsidRDefault="006F50BD" w:rsidP="006F50BD">
            <w:pPr>
              <w:jc w:val="center"/>
              <w:rPr>
                <w:rFonts w:ascii="Times New Roman" w:hAnsi="Times New Roman" w:cs="Times New Roman"/>
                <w:sz w:val="24"/>
                <w:szCs w:val="24"/>
              </w:rPr>
            </w:pPr>
          </w:p>
        </w:tc>
        <w:tc>
          <w:tcPr>
            <w:tcW w:w="1849" w:type="dxa"/>
          </w:tcPr>
          <w:p w:rsidR="006F50BD" w:rsidRPr="004113B1" w:rsidRDefault="006F50BD" w:rsidP="006F50BD">
            <w:pPr>
              <w:jc w:val="center"/>
              <w:rPr>
                <w:rFonts w:ascii="Times New Roman" w:hAnsi="Times New Roman" w:cs="Times New Roman"/>
                <w:sz w:val="24"/>
                <w:szCs w:val="24"/>
              </w:rPr>
            </w:pPr>
            <w:r w:rsidRPr="004113B1">
              <w:rPr>
                <w:rFonts w:ascii="Times New Roman" w:hAnsi="Times New Roman" w:cs="Times New Roman"/>
                <w:sz w:val="24"/>
                <w:szCs w:val="24"/>
              </w:rPr>
              <w:t>С золотой медалью</w:t>
            </w:r>
          </w:p>
        </w:tc>
        <w:tc>
          <w:tcPr>
            <w:tcW w:w="1849" w:type="dxa"/>
          </w:tcPr>
          <w:p w:rsidR="006F50BD" w:rsidRPr="004113B1" w:rsidRDefault="006F50BD" w:rsidP="006F50BD">
            <w:pPr>
              <w:jc w:val="center"/>
              <w:rPr>
                <w:rFonts w:ascii="Times New Roman" w:hAnsi="Times New Roman" w:cs="Times New Roman"/>
                <w:sz w:val="24"/>
                <w:szCs w:val="24"/>
              </w:rPr>
            </w:pPr>
            <w:r w:rsidRPr="004113B1">
              <w:rPr>
                <w:rFonts w:ascii="Times New Roman" w:hAnsi="Times New Roman" w:cs="Times New Roman"/>
                <w:sz w:val="24"/>
                <w:szCs w:val="24"/>
              </w:rPr>
              <w:t>С серебряной медалью</w:t>
            </w:r>
          </w:p>
        </w:tc>
        <w:tc>
          <w:tcPr>
            <w:tcW w:w="1849" w:type="dxa"/>
          </w:tcPr>
          <w:p w:rsidR="006F50BD" w:rsidRPr="004113B1" w:rsidRDefault="006F50BD" w:rsidP="006F50BD">
            <w:pPr>
              <w:jc w:val="center"/>
              <w:rPr>
                <w:rFonts w:ascii="Times New Roman" w:hAnsi="Times New Roman" w:cs="Times New Roman"/>
                <w:sz w:val="24"/>
                <w:szCs w:val="24"/>
              </w:rPr>
            </w:pPr>
            <w:r w:rsidRPr="004113B1">
              <w:rPr>
                <w:rFonts w:ascii="Times New Roman" w:hAnsi="Times New Roman" w:cs="Times New Roman"/>
                <w:sz w:val="24"/>
                <w:szCs w:val="24"/>
              </w:rPr>
              <w:t>Закончили 9 класс с отличием</w:t>
            </w:r>
          </w:p>
        </w:tc>
      </w:tr>
      <w:tr w:rsidR="006F50BD" w:rsidRPr="004113B1" w:rsidTr="006F50BD">
        <w:tc>
          <w:tcPr>
            <w:tcW w:w="1862" w:type="dxa"/>
          </w:tcPr>
          <w:p w:rsidR="006F50BD" w:rsidRPr="004113B1" w:rsidRDefault="006F50BD" w:rsidP="00B4378C">
            <w:pPr>
              <w:jc w:val="both"/>
              <w:rPr>
                <w:rFonts w:ascii="Times New Roman" w:hAnsi="Times New Roman" w:cs="Times New Roman"/>
                <w:sz w:val="28"/>
                <w:szCs w:val="28"/>
              </w:rPr>
            </w:pPr>
            <w:r w:rsidRPr="004113B1">
              <w:rPr>
                <w:rFonts w:ascii="Times New Roman" w:hAnsi="Times New Roman" w:cs="Times New Roman"/>
                <w:sz w:val="28"/>
                <w:szCs w:val="28"/>
              </w:rPr>
              <w:t>2018-2019</w:t>
            </w:r>
          </w:p>
        </w:tc>
        <w:tc>
          <w:tcPr>
            <w:tcW w:w="1006" w:type="dxa"/>
          </w:tcPr>
          <w:p w:rsidR="006F50BD" w:rsidRPr="004113B1" w:rsidRDefault="006F50BD" w:rsidP="00B4378C">
            <w:pPr>
              <w:jc w:val="both"/>
              <w:rPr>
                <w:rFonts w:ascii="Times New Roman" w:hAnsi="Times New Roman" w:cs="Times New Roman"/>
                <w:sz w:val="28"/>
                <w:szCs w:val="28"/>
              </w:rPr>
            </w:pPr>
            <w:r w:rsidRPr="004113B1">
              <w:rPr>
                <w:rFonts w:ascii="Times New Roman" w:hAnsi="Times New Roman" w:cs="Times New Roman"/>
                <w:sz w:val="28"/>
                <w:szCs w:val="28"/>
              </w:rPr>
              <w:t>100 %</w:t>
            </w:r>
          </w:p>
        </w:tc>
        <w:tc>
          <w:tcPr>
            <w:tcW w:w="930" w:type="dxa"/>
          </w:tcPr>
          <w:p w:rsidR="006F50BD" w:rsidRPr="004113B1" w:rsidRDefault="006F50BD" w:rsidP="006F50BD">
            <w:pPr>
              <w:jc w:val="both"/>
              <w:rPr>
                <w:rFonts w:ascii="Times New Roman" w:hAnsi="Times New Roman" w:cs="Times New Roman"/>
                <w:sz w:val="28"/>
                <w:szCs w:val="28"/>
              </w:rPr>
            </w:pPr>
            <w:r w:rsidRPr="004113B1">
              <w:rPr>
                <w:rFonts w:ascii="Times New Roman" w:hAnsi="Times New Roman" w:cs="Times New Roman"/>
                <w:sz w:val="28"/>
                <w:szCs w:val="28"/>
              </w:rPr>
              <w:t>100%</w:t>
            </w:r>
          </w:p>
        </w:tc>
        <w:tc>
          <w:tcPr>
            <w:tcW w:w="1849" w:type="dxa"/>
          </w:tcPr>
          <w:p w:rsidR="006F50BD" w:rsidRPr="004113B1" w:rsidRDefault="006F50BD" w:rsidP="00B4378C">
            <w:pPr>
              <w:jc w:val="both"/>
              <w:rPr>
                <w:rFonts w:ascii="Times New Roman" w:hAnsi="Times New Roman" w:cs="Times New Roman"/>
                <w:sz w:val="28"/>
                <w:szCs w:val="28"/>
              </w:rPr>
            </w:pPr>
            <w:r w:rsidRPr="004113B1">
              <w:rPr>
                <w:rFonts w:ascii="Times New Roman" w:hAnsi="Times New Roman" w:cs="Times New Roman"/>
                <w:sz w:val="28"/>
                <w:szCs w:val="28"/>
              </w:rPr>
              <w:t>0</w:t>
            </w:r>
          </w:p>
        </w:tc>
        <w:tc>
          <w:tcPr>
            <w:tcW w:w="1849" w:type="dxa"/>
          </w:tcPr>
          <w:p w:rsidR="006F50BD" w:rsidRPr="004113B1" w:rsidRDefault="006F50BD" w:rsidP="00B4378C">
            <w:pPr>
              <w:jc w:val="both"/>
              <w:rPr>
                <w:rFonts w:ascii="Times New Roman" w:hAnsi="Times New Roman" w:cs="Times New Roman"/>
                <w:sz w:val="28"/>
                <w:szCs w:val="28"/>
              </w:rPr>
            </w:pPr>
            <w:r w:rsidRPr="004113B1">
              <w:rPr>
                <w:rFonts w:ascii="Times New Roman" w:hAnsi="Times New Roman" w:cs="Times New Roman"/>
                <w:sz w:val="28"/>
                <w:szCs w:val="28"/>
              </w:rPr>
              <w:t>0</w:t>
            </w:r>
          </w:p>
        </w:tc>
        <w:tc>
          <w:tcPr>
            <w:tcW w:w="1849" w:type="dxa"/>
          </w:tcPr>
          <w:p w:rsidR="006F50BD" w:rsidRPr="004113B1" w:rsidRDefault="006F50BD" w:rsidP="00B4378C">
            <w:pPr>
              <w:jc w:val="both"/>
              <w:rPr>
                <w:rFonts w:ascii="Times New Roman" w:hAnsi="Times New Roman" w:cs="Times New Roman"/>
                <w:sz w:val="28"/>
                <w:szCs w:val="28"/>
              </w:rPr>
            </w:pPr>
            <w:r w:rsidRPr="004113B1">
              <w:rPr>
                <w:rFonts w:ascii="Times New Roman" w:hAnsi="Times New Roman" w:cs="Times New Roman"/>
                <w:sz w:val="28"/>
                <w:szCs w:val="28"/>
              </w:rPr>
              <w:t>0</w:t>
            </w:r>
          </w:p>
        </w:tc>
      </w:tr>
      <w:tr w:rsidR="006F50BD" w:rsidRPr="004113B1" w:rsidTr="006F50BD">
        <w:tc>
          <w:tcPr>
            <w:tcW w:w="1862" w:type="dxa"/>
          </w:tcPr>
          <w:p w:rsidR="006F50BD" w:rsidRPr="004113B1" w:rsidRDefault="006F50BD" w:rsidP="00B4378C">
            <w:pPr>
              <w:jc w:val="both"/>
              <w:rPr>
                <w:rFonts w:ascii="Times New Roman" w:hAnsi="Times New Roman" w:cs="Times New Roman"/>
                <w:sz w:val="28"/>
                <w:szCs w:val="28"/>
              </w:rPr>
            </w:pPr>
            <w:r w:rsidRPr="004113B1">
              <w:rPr>
                <w:rFonts w:ascii="Times New Roman" w:hAnsi="Times New Roman" w:cs="Times New Roman"/>
                <w:sz w:val="28"/>
                <w:szCs w:val="28"/>
              </w:rPr>
              <w:t>2019-2020</w:t>
            </w:r>
          </w:p>
        </w:tc>
        <w:tc>
          <w:tcPr>
            <w:tcW w:w="1006" w:type="dxa"/>
          </w:tcPr>
          <w:p w:rsidR="006F50BD" w:rsidRPr="004113B1" w:rsidRDefault="006F50BD" w:rsidP="00B4378C">
            <w:pPr>
              <w:jc w:val="both"/>
              <w:rPr>
                <w:rFonts w:ascii="Times New Roman" w:hAnsi="Times New Roman" w:cs="Times New Roman"/>
                <w:sz w:val="28"/>
                <w:szCs w:val="28"/>
              </w:rPr>
            </w:pPr>
            <w:r w:rsidRPr="004113B1">
              <w:rPr>
                <w:rFonts w:ascii="Times New Roman" w:hAnsi="Times New Roman" w:cs="Times New Roman"/>
                <w:sz w:val="28"/>
                <w:szCs w:val="28"/>
              </w:rPr>
              <w:t>100 %</w:t>
            </w:r>
          </w:p>
        </w:tc>
        <w:tc>
          <w:tcPr>
            <w:tcW w:w="930" w:type="dxa"/>
          </w:tcPr>
          <w:p w:rsidR="006F50BD" w:rsidRPr="004113B1" w:rsidRDefault="006F50BD" w:rsidP="006F50BD">
            <w:pPr>
              <w:jc w:val="both"/>
              <w:rPr>
                <w:rFonts w:ascii="Times New Roman" w:hAnsi="Times New Roman" w:cs="Times New Roman"/>
                <w:sz w:val="28"/>
                <w:szCs w:val="28"/>
              </w:rPr>
            </w:pPr>
            <w:r w:rsidRPr="004113B1">
              <w:rPr>
                <w:rFonts w:ascii="Times New Roman" w:hAnsi="Times New Roman" w:cs="Times New Roman"/>
                <w:sz w:val="28"/>
                <w:szCs w:val="28"/>
              </w:rPr>
              <w:t>100%</w:t>
            </w:r>
          </w:p>
        </w:tc>
        <w:tc>
          <w:tcPr>
            <w:tcW w:w="1849" w:type="dxa"/>
          </w:tcPr>
          <w:p w:rsidR="006F50BD" w:rsidRPr="004113B1" w:rsidRDefault="006F50BD" w:rsidP="00B4378C">
            <w:pPr>
              <w:jc w:val="both"/>
              <w:rPr>
                <w:rFonts w:ascii="Times New Roman" w:hAnsi="Times New Roman" w:cs="Times New Roman"/>
                <w:sz w:val="28"/>
                <w:szCs w:val="28"/>
              </w:rPr>
            </w:pPr>
            <w:r w:rsidRPr="004113B1">
              <w:rPr>
                <w:rFonts w:ascii="Times New Roman" w:hAnsi="Times New Roman" w:cs="Times New Roman"/>
                <w:sz w:val="28"/>
                <w:szCs w:val="28"/>
              </w:rPr>
              <w:t>0</w:t>
            </w:r>
          </w:p>
        </w:tc>
        <w:tc>
          <w:tcPr>
            <w:tcW w:w="1849" w:type="dxa"/>
          </w:tcPr>
          <w:p w:rsidR="006F50BD" w:rsidRPr="004113B1" w:rsidRDefault="006F50BD" w:rsidP="00B4378C">
            <w:pPr>
              <w:jc w:val="both"/>
              <w:rPr>
                <w:rFonts w:ascii="Times New Roman" w:hAnsi="Times New Roman" w:cs="Times New Roman"/>
                <w:sz w:val="28"/>
                <w:szCs w:val="28"/>
              </w:rPr>
            </w:pPr>
            <w:r w:rsidRPr="004113B1">
              <w:rPr>
                <w:rFonts w:ascii="Times New Roman" w:hAnsi="Times New Roman" w:cs="Times New Roman"/>
                <w:sz w:val="28"/>
                <w:szCs w:val="28"/>
              </w:rPr>
              <w:t>0</w:t>
            </w:r>
          </w:p>
        </w:tc>
        <w:tc>
          <w:tcPr>
            <w:tcW w:w="1849" w:type="dxa"/>
          </w:tcPr>
          <w:p w:rsidR="006F50BD" w:rsidRPr="004113B1" w:rsidRDefault="006F50BD" w:rsidP="00B4378C">
            <w:pPr>
              <w:jc w:val="both"/>
              <w:rPr>
                <w:rFonts w:ascii="Times New Roman" w:hAnsi="Times New Roman" w:cs="Times New Roman"/>
                <w:sz w:val="28"/>
                <w:szCs w:val="28"/>
              </w:rPr>
            </w:pPr>
            <w:r w:rsidRPr="004113B1">
              <w:rPr>
                <w:rFonts w:ascii="Times New Roman" w:hAnsi="Times New Roman" w:cs="Times New Roman"/>
                <w:sz w:val="28"/>
                <w:szCs w:val="28"/>
              </w:rPr>
              <w:t>0</w:t>
            </w:r>
          </w:p>
        </w:tc>
      </w:tr>
    </w:tbl>
    <w:p w:rsidR="006F50BD" w:rsidRPr="004113B1" w:rsidRDefault="006F50BD" w:rsidP="00B4378C">
      <w:pPr>
        <w:spacing w:after="0" w:line="240" w:lineRule="auto"/>
        <w:ind w:firstLine="709"/>
        <w:jc w:val="both"/>
        <w:rPr>
          <w:rFonts w:ascii="Times New Roman" w:hAnsi="Times New Roman" w:cs="Times New Roman"/>
          <w:sz w:val="28"/>
          <w:szCs w:val="28"/>
        </w:rPr>
      </w:pPr>
    </w:p>
    <w:p w:rsidR="004113B1" w:rsidRDefault="004113B1" w:rsidP="00C16588">
      <w:pPr>
        <w:spacing w:after="0" w:line="240" w:lineRule="auto"/>
        <w:jc w:val="both"/>
        <w:rPr>
          <w:rFonts w:ascii="Times New Roman" w:hAnsi="Times New Roman" w:cs="Times New Roman"/>
          <w:b/>
          <w:sz w:val="28"/>
          <w:szCs w:val="28"/>
        </w:rPr>
      </w:pPr>
    </w:p>
    <w:p w:rsidR="00282932" w:rsidRPr="00C16588" w:rsidRDefault="00492B1E" w:rsidP="00C16588">
      <w:pPr>
        <w:spacing w:after="0" w:line="240" w:lineRule="auto"/>
        <w:ind w:firstLine="709"/>
        <w:jc w:val="both"/>
        <w:rPr>
          <w:rFonts w:ascii="Times New Roman" w:hAnsi="Times New Roman" w:cs="Times New Roman"/>
          <w:sz w:val="28"/>
          <w:szCs w:val="28"/>
        </w:rPr>
      </w:pPr>
      <w:r w:rsidRPr="00C16588">
        <w:rPr>
          <w:rFonts w:ascii="Times New Roman" w:hAnsi="Times New Roman" w:cs="Times New Roman"/>
          <w:sz w:val="28"/>
          <w:szCs w:val="28"/>
        </w:rPr>
        <w:t>4.2. Сведения об аттестации обучающихся в 2019-2020 учебном году</w:t>
      </w:r>
    </w:p>
    <w:p w:rsidR="00282932" w:rsidRPr="00282932" w:rsidRDefault="00282932" w:rsidP="00282932">
      <w:pPr>
        <w:spacing w:after="0" w:line="240" w:lineRule="auto"/>
        <w:ind w:firstLine="709"/>
        <w:jc w:val="both"/>
        <w:rPr>
          <w:rFonts w:ascii="Times New Roman" w:hAnsi="Times New Roman" w:cs="Times New Roman"/>
          <w:b/>
          <w:sz w:val="28"/>
          <w:szCs w:val="28"/>
        </w:rPr>
      </w:pPr>
      <w:r>
        <w:rPr>
          <w:rFonts w:ascii="Times New Roman" w:hAnsi="Times New Roman"/>
          <w:sz w:val="28"/>
          <w:szCs w:val="28"/>
        </w:rPr>
        <w:t>В 2018-2019 учебном году ФГОС СОО внедрено на уровне старшей школы.</w:t>
      </w:r>
    </w:p>
    <w:p w:rsidR="00282932" w:rsidRDefault="00282932" w:rsidP="00282932">
      <w:pPr>
        <w:spacing w:after="0" w:line="240" w:lineRule="auto"/>
        <w:ind w:firstLine="709"/>
        <w:jc w:val="both"/>
        <w:rPr>
          <w:rFonts w:ascii="Times New Roman" w:hAnsi="Times New Roman"/>
          <w:sz w:val="28"/>
          <w:szCs w:val="28"/>
        </w:rPr>
      </w:pPr>
      <w:r>
        <w:rPr>
          <w:rFonts w:ascii="Times New Roman" w:hAnsi="Times New Roman"/>
          <w:sz w:val="28"/>
          <w:szCs w:val="28"/>
        </w:rPr>
        <w:t>Образовательный процесс в 10-м классе осуществляли 8 учителей-предметников. Качественный состав педагогических работников, внедряющих новые стандарты основного общего образования представлен следующим образом:</w:t>
      </w:r>
    </w:p>
    <w:p w:rsidR="00282932" w:rsidRDefault="00282932" w:rsidP="00282932">
      <w:pPr>
        <w:spacing w:after="0" w:line="240" w:lineRule="auto"/>
        <w:ind w:firstLine="709"/>
        <w:jc w:val="both"/>
        <w:rPr>
          <w:rFonts w:ascii="Times New Roman" w:hAnsi="Times New Roman"/>
          <w:sz w:val="28"/>
          <w:szCs w:val="28"/>
        </w:rPr>
      </w:pPr>
      <w:r>
        <w:rPr>
          <w:rFonts w:ascii="Times New Roman" w:hAnsi="Times New Roman"/>
          <w:sz w:val="28"/>
          <w:szCs w:val="28"/>
        </w:rPr>
        <w:t>Двое учителей имеют высшую и первую квалификационную категорию;</w:t>
      </w:r>
    </w:p>
    <w:p w:rsidR="00282932" w:rsidRDefault="00282932" w:rsidP="00282932">
      <w:pPr>
        <w:spacing w:after="0" w:line="240" w:lineRule="auto"/>
        <w:ind w:firstLine="709"/>
        <w:jc w:val="both"/>
        <w:rPr>
          <w:rFonts w:ascii="Times New Roman" w:hAnsi="Times New Roman"/>
          <w:sz w:val="28"/>
          <w:szCs w:val="28"/>
        </w:rPr>
      </w:pPr>
      <w:r>
        <w:rPr>
          <w:rFonts w:ascii="Times New Roman" w:hAnsi="Times New Roman"/>
          <w:sz w:val="28"/>
          <w:szCs w:val="28"/>
        </w:rPr>
        <w:t>Шестеро высшее педагогическое образование;</w:t>
      </w:r>
    </w:p>
    <w:p w:rsidR="00282932" w:rsidRDefault="00282932" w:rsidP="00282932">
      <w:pPr>
        <w:spacing w:after="0" w:line="240" w:lineRule="auto"/>
        <w:ind w:firstLine="709"/>
        <w:jc w:val="both"/>
        <w:rPr>
          <w:rFonts w:ascii="Times New Roman" w:hAnsi="Times New Roman"/>
          <w:sz w:val="28"/>
          <w:szCs w:val="28"/>
        </w:rPr>
      </w:pPr>
      <w:r>
        <w:rPr>
          <w:rFonts w:ascii="Times New Roman" w:hAnsi="Times New Roman"/>
          <w:sz w:val="28"/>
          <w:szCs w:val="28"/>
        </w:rPr>
        <w:t>Двое среднее специальное образование;</w:t>
      </w:r>
    </w:p>
    <w:p w:rsidR="00282932" w:rsidRDefault="00282932" w:rsidP="00282932">
      <w:pPr>
        <w:spacing w:after="0" w:line="240" w:lineRule="auto"/>
        <w:ind w:firstLine="709"/>
        <w:jc w:val="both"/>
        <w:rPr>
          <w:rFonts w:ascii="Times New Roman" w:hAnsi="Times New Roman"/>
          <w:sz w:val="28"/>
          <w:szCs w:val="28"/>
        </w:rPr>
      </w:pPr>
      <w:r>
        <w:rPr>
          <w:rFonts w:ascii="Times New Roman" w:hAnsi="Times New Roman"/>
          <w:sz w:val="28"/>
          <w:szCs w:val="28"/>
        </w:rPr>
        <w:t>Педагогический стаж работы у всех 10 и более лет;</w:t>
      </w:r>
    </w:p>
    <w:p w:rsidR="00282932" w:rsidRDefault="00282932" w:rsidP="00282932">
      <w:pPr>
        <w:spacing w:after="0" w:line="240" w:lineRule="auto"/>
        <w:ind w:firstLine="709"/>
        <w:jc w:val="both"/>
        <w:rPr>
          <w:rFonts w:ascii="Times New Roman" w:hAnsi="Times New Roman"/>
          <w:sz w:val="28"/>
          <w:szCs w:val="28"/>
        </w:rPr>
      </w:pPr>
      <w:r>
        <w:rPr>
          <w:rFonts w:ascii="Times New Roman" w:hAnsi="Times New Roman"/>
          <w:sz w:val="28"/>
          <w:szCs w:val="28"/>
        </w:rPr>
        <w:t>Курсовую подготовку по ФГОС ООО прошли 100% учителей.</w:t>
      </w:r>
    </w:p>
    <w:p w:rsidR="00282932" w:rsidRDefault="00282932" w:rsidP="00282932">
      <w:pPr>
        <w:spacing w:after="0" w:line="240" w:lineRule="auto"/>
        <w:ind w:firstLine="709"/>
        <w:jc w:val="both"/>
        <w:rPr>
          <w:rFonts w:ascii="Times New Roman" w:hAnsi="Times New Roman"/>
          <w:sz w:val="28"/>
          <w:szCs w:val="28"/>
        </w:rPr>
      </w:pPr>
      <w:r>
        <w:rPr>
          <w:rFonts w:ascii="Times New Roman" w:hAnsi="Times New Roman"/>
          <w:sz w:val="28"/>
          <w:szCs w:val="28"/>
        </w:rPr>
        <w:t>Переход на ФГОС СОО в 2018-2019 учебном году осуществлялся через:</w:t>
      </w:r>
    </w:p>
    <w:p w:rsidR="00282932" w:rsidRDefault="00282932" w:rsidP="00282932">
      <w:pPr>
        <w:spacing w:after="0" w:line="240" w:lineRule="auto"/>
        <w:ind w:firstLine="709"/>
        <w:jc w:val="both"/>
        <w:rPr>
          <w:rFonts w:ascii="Times New Roman" w:hAnsi="Times New Roman"/>
          <w:sz w:val="28"/>
          <w:szCs w:val="28"/>
        </w:rPr>
      </w:pPr>
      <w:r>
        <w:rPr>
          <w:rFonts w:ascii="Times New Roman" w:hAnsi="Times New Roman"/>
          <w:sz w:val="28"/>
          <w:szCs w:val="28"/>
        </w:rPr>
        <w:t>1. Изучение нормативно-правовой базы федерального, регионального уровней по внедрению ФГОС СОО.</w:t>
      </w:r>
    </w:p>
    <w:p w:rsidR="00282932" w:rsidRDefault="00282932" w:rsidP="00282932">
      <w:pPr>
        <w:spacing w:after="0" w:line="240" w:lineRule="auto"/>
        <w:ind w:firstLine="709"/>
        <w:jc w:val="both"/>
        <w:rPr>
          <w:rFonts w:ascii="Times New Roman" w:hAnsi="Times New Roman"/>
          <w:sz w:val="28"/>
          <w:szCs w:val="28"/>
        </w:rPr>
      </w:pPr>
      <w:r>
        <w:rPr>
          <w:rFonts w:ascii="Times New Roman" w:hAnsi="Times New Roman"/>
          <w:sz w:val="28"/>
          <w:szCs w:val="28"/>
        </w:rPr>
        <w:t>2. Составление основной образовательной программы среднего общего образования.</w:t>
      </w:r>
    </w:p>
    <w:p w:rsidR="00282932" w:rsidRDefault="00282932" w:rsidP="00282932">
      <w:pPr>
        <w:spacing w:after="0" w:line="240" w:lineRule="auto"/>
        <w:ind w:firstLine="709"/>
        <w:jc w:val="both"/>
        <w:rPr>
          <w:rFonts w:ascii="Times New Roman" w:hAnsi="Times New Roman"/>
          <w:sz w:val="28"/>
          <w:szCs w:val="28"/>
        </w:rPr>
      </w:pPr>
      <w:r>
        <w:rPr>
          <w:rFonts w:ascii="Times New Roman" w:hAnsi="Times New Roman"/>
          <w:sz w:val="28"/>
          <w:szCs w:val="28"/>
        </w:rPr>
        <w:t>3.Внесение дополнений в должностные инструкции в соответствии с требованиями к кадровому обеспечению реализации ФГОС СОО.</w:t>
      </w:r>
    </w:p>
    <w:p w:rsidR="00282932" w:rsidRDefault="00282932" w:rsidP="00282932">
      <w:pPr>
        <w:spacing w:after="0" w:line="240" w:lineRule="auto"/>
        <w:ind w:firstLine="709"/>
        <w:jc w:val="both"/>
        <w:rPr>
          <w:rFonts w:ascii="Times New Roman" w:hAnsi="Times New Roman"/>
          <w:sz w:val="28"/>
          <w:szCs w:val="28"/>
        </w:rPr>
      </w:pPr>
      <w:r>
        <w:rPr>
          <w:rFonts w:ascii="Times New Roman" w:hAnsi="Times New Roman"/>
          <w:sz w:val="28"/>
          <w:szCs w:val="28"/>
        </w:rPr>
        <w:t>4. Анализ условий на соответствие требованиям ФГОС СОО.</w:t>
      </w:r>
    </w:p>
    <w:p w:rsidR="00C16588" w:rsidRDefault="00282932" w:rsidP="00C16588">
      <w:pPr>
        <w:spacing w:after="0" w:line="240" w:lineRule="auto"/>
        <w:ind w:firstLine="709"/>
        <w:jc w:val="both"/>
        <w:rPr>
          <w:rFonts w:ascii="Times New Roman" w:hAnsi="Times New Roman"/>
          <w:sz w:val="28"/>
          <w:szCs w:val="28"/>
        </w:rPr>
      </w:pPr>
      <w:r>
        <w:rPr>
          <w:rFonts w:ascii="Times New Roman" w:hAnsi="Times New Roman"/>
          <w:sz w:val="28"/>
          <w:szCs w:val="28"/>
        </w:rPr>
        <w:t>5. Информирование родителей всех уровней о подготовке к переходу на новые стандарты.</w:t>
      </w:r>
    </w:p>
    <w:p w:rsidR="00282932" w:rsidRDefault="00C16588" w:rsidP="00C1658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школе </w:t>
      </w:r>
      <w:r w:rsidR="00282932">
        <w:rPr>
          <w:rFonts w:ascii="Times New Roman" w:hAnsi="Times New Roman"/>
          <w:sz w:val="28"/>
          <w:szCs w:val="28"/>
        </w:rPr>
        <w:t>создана необходимая нормативно-правовая </w:t>
      </w:r>
      <w:r>
        <w:rPr>
          <w:rFonts w:ascii="Times New Roman" w:hAnsi="Times New Roman"/>
          <w:sz w:val="28"/>
          <w:szCs w:val="28"/>
        </w:rPr>
        <w:t xml:space="preserve">база </w:t>
      </w:r>
      <w:r w:rsidR="00282932">
        <w:rPr>
          <w:rFonts w:ascii="Times New Roman" w:hAnsi="Times New Roman"/>
          <w:sz w:val="28"/>
          <w:szCs w:val="28"/>
        </w:rPr>
        <w:t>федерального, регионального и муниципального уровня, регламентирующая деятельность по  апробации  условий  внедрения  ФГОС СОО.  Так же подготовлена документация школьного уровня:</w:t>
      </w:r>
    </w:p>
    <w:p w:rsidR="00282932" w:rsidRDefault="00282932" w:rsidP="00282932">
      <w:pPr>
        <w:spacing w:after="0" w:line="240" w:lineRule="auto"/>
        <w:ind w:firstLine="709"/>
        <w:jc w:val="both"/>
        <w:rPr>
          <w:rFonts w:ascii="Times New Roman" w:hAnsi="Times New Roman"/>
          <w:sz w:val="28"/>
          <w:szCs w:val="28"/>
        </w:rPr>
      </w:pPr>
      <w:r>
        <w:rPr>
          <w:rFonts w:ascii="Times New Roman" w:hAnsi="Times New Roman"/>
          <w:sz w:val="28"/>
          <w:szCs w:val="28"/>
        </w:rPr>
        <w:t>- составлена    дорожная    карта по  внедрению ФГОС СОО;</w:t>
      </w:r>
    </w:p>
    <w:p w:rsidR="00282932" w:rsidRDefault="00282932" w:rsidP="00282932">
      <w:pPr>
        <w:spacing w:after="0" w:line="240" w:lineRule="auto"/>
        <w:ind w:firstLine="709"/>
        <w:jc w:val="both"/>
        <w:rPr>
          <w:rFonts w:ascii="Times New Roman" w:hAnsi="Times New Roman"/>
          <w:sz w:val="28"/>
          <w:szCs w:val="28"/>
        </w:rPr>
      </w:pPr>
      <w:r>
        <w:rPr>
          <w:rFonts w:ascii="Times New Roman" w:hAnsi="Times New Roman"/>
          <w:sz w:val="28"/>
          <w:szCs w:val="28"/>
        </w:rPr>
        <w:t>- основная образовательная программа  среднего  общего образования;</w:t>
      </w:r>
    </w:p>
    <w:p w:rsidR="00282932" w:rsidRDefault="00282932" w:rsidP="0028293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изданы приказы: «О введении федерального образовательного стандарта среднего общего образования, «О создании рабочей группы по введению ФГОС СОО», «Об утверждении образовательной программы  среднего  общего образования» и т.д.;</w:t>
      </w:r>
    </w:p>
    <w:p w:rsidR="00282932" w:rsidRDefault="00282932" w:rsidP="00282932">
      <w:pPr>
        <w:spacing w:after="0" w:line="240" w:lineRule="auto"/>
        <w:ind w:firstLine="709"/>
        <w:jc w:val="both"/>
        <w:rPr>
          <w:rFonts w:ascii="Times New Roman" w:hAnsi="Times New Roman"/>
          <w:sz w:val="28"/>
          <w:szCs w:val="28"/>
        </w:rPr>
      </w:pPr>
      <w:r>
        <w:rPr>
          <w:rFonts w:ascii="Times New Roman" w:hAnsi="Times New Roman"/>
          <w:sz w:val="28"/>
          <w:szCs w:val="28"/>
        </w:rPr>
        <w:t>- план методического сопровождения ФГОС СОО, план – график мероприятий по обеспечению введения ФГОС СОО, составлен перспективный план-график повышения квалификации педагогических и руководящих работников на 5 лет.</w:t>
      </w:r>
    </w:p>
    <w:p w:rsidR="00282932" w:rsidRDefault="00282932" w:rsidP="00282932">
      <w:pPr>
        <w:spacing w:after="0" w:line="240" w:lineRule="auto"/>
        <w:ind w:firstLine="709"/>
        <w:jc w:val="both"/>
        <w:rPr>
          <w:rFonts w:ascii="Times New Roman" w:hAnsi="Times New Roman"/>
          <w:sz w:val="28"/>
          <w:szCs w:val="28"/>
        </w:rPr>
      </w:pPr>
      <w:r>
        <w:rPr>
          <w:rFonts w:ascii="Times New Roman" w:hAnsi="Times New Roman"/>
          <w:sz w:val="28"/>
          <w:szCs w:val="28"/>
        </w:rPr>
        <w:t>На сайте школы отражены материалы по  ФГОС СОО: учебный план ОУ, расписание занятий внеурочной деятельности, режим работы школы, Устав   школы, Основная образовательная программа СОО, план мероприятий по внедрению и реализации ФГОС СОО, годовой календарный учебный график.</w:t>
      </w:r>
    </w:p>
    <w:p w:rsidR="00D807A3" w:rsidRDefault="00282932" w:rsidP="00D807A3">
      <w:pPr>
        <w:spacing w:after="0" w:line="240" w:lineRule="auto"/>
        <w:ind w:firstLine="709"/>
        <w:jc w:val="both"/>
        <w:rPr>
          <w:rFonts w:ascii="Times New Roman" w:hAnsi="Times New Roman"/>
          <w:sz w:val="28"/>
          <w:szCs w:val="28"/>
        </w:rPr>
      </w:pPr>
      <w:r>
        <w:rPr>
          <w:rFonts w:ascii="Times New Roman" w:hAnsi="Times New Roman"/>
          <w:sz w:val="28"/>
          <w:szCs w:val="28"/>
        </w:rPr>
        <w:t>Вопрос по введению ФГОС СОО  был  рассмотрен  на  педагогическом совете, родительских собраниях.  Проведён анализ ресурсов учебной и методической   литературы,  программного    обеспечения    используемого для  организации  системно-деятельностного  подхода  к  организации образовательного процесса, в том числе – внеуро</w:t>
      </w:r>
      <w:r w:rsidR="00D807A3">
        <w:rPr>
          <w:rFonts w:ascii="Times New Roman" w:hAnsi="Times New Roman"/>
          <w:sz w:val="28"/>
          <w:szCs w:val="28"/>
        </w:rPr>
        <w:t>чной деятельности  обучающихся.</w:t>
      </w:r>
    </w:p>
    <w:p w:rsidR="00282932" w:rsidRDefault="00282932" w:rsidP="00D807A3">
      <w:pPr>
        <w:spacing w:after="0" w:line="240" w:lineRule="auto"/>
        <w:ind w:firstLine="709"/>
        <w:jc w:val="both"/>
        <w:rPr>
          <w:rFonts w:ascii="Times New Roman" w:hAnsi="Times New Roman"/>
          <w:sz w:val="28"/>
          <w:szCs w:val="28"/>
        </w:rPr>
      </w:pPr>
      <w:r>
        <w:rPr>
          <w:rFonts w:ascii="Times New Roman" w:hAnsi="Times New Roman"/>
          <w:sz w:val="28"/>
          <w:szCs w:val="28"/>
        </w:rPr>
        <w:t>В начале    нового  учебного  года  проведена интенсивная  информационная  работа  с  родителями  11 класса   по  вопросам организации  обучения  старшеклассников,  обсуждение  проекта  стандартов, ознакомление родителей с образовательной программой  школы среднего общего образования.</w:t>
      </w:r>
    </w:p>
    <w:p w:rsidR="00AE423A" w:rsidRDefault="00AE423A" w:rsidP="00AE423A">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372469" w:rsidRPr="00372469" w:rsidRDefault="00372469" w:rsidP="00AE423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72469">
        <w:rPr>
          <w:rFonts w:ascii="Times New Roman" w:eastAsia="Times New Roman" w:hAnsi="Times New Roman" w:cs="Times New Roman"/>
          <w:color w:val="333333"/>
          <w:sz w:val="28"/>
          <w:szCs w:val="28"/>
          <w:lang w:eastAsia="ru-RU"/>
        </w:rPr>
        <w:t>Мониторинг успеваемости и качества знаний по школе 2018-2019 учебный год.</w:t>
      </w:r>
    </w:p>
    <w:tbl>
      <w:tblPr>
        <w:tblStyle w:val="a4"/>
        <w:tblW w:w="0" w:type="auto"/>
        <w:tblLook w:val="04A0" w:firstRow="1" w:lastRow="0" w:firstColumn="1" w:lastColumn="0" w:noHBand="0" w:noVBand="1"/>
      </w:tblPr>
      <w:tblGrid>
        <w:gridCol w:w="1715"/>
        <w:gridCol w:w="1357"/>
        <w:gridCol w:w="1676"/>
        <w:gridCol w:w="1676"/>
        <w:gridCol w:w="1676"/>
        <w:gridCol w:w="1471"/>
      </w:tblGrid>
      <w:tr w:rsidR="00372469" w:rsidRPr="00372469" w:rsidTr="00AE423A">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469" w:rsidRPr="00372469" w:rsidRDefault="00372469" w:rsidP="00372469">
            <w:pPr>
              <w:shd w:val="clear" w:color="auto" w:fill="FFFFFF"/>
              <w:jc w:val="both"/>
              <w:rPr>
                <w:rFonts w:ascii="Times New Roman" w:eastAsia="Times New Roman" w:hAnsi="Times New Roman" w:cs="Times New Roman"/>
                <w:color w:val="333333"/>
                <w:sz w:val="24"/>
                <w:szCs w:val="24"/>
                <w:lang w:eastAsia="ru-RU"/>
              </w:rPr>
            </w:pP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4"/>
                <w:szCs w:val="24"/>
                <w:lang w:eastAsia="ru-RU"/>
              </w:rPr>
            </w:pPr>
            <w:r w:rsidRPr="00372469">
              <w:rPr>
                <w:rFonts w:ascii="Times New Roman" w:eastAsia="Times New Roman" w:hAnsi="Times New Roman" w:cs="Times New Roman"/>
                <w:color w:val="333333"/>
                <w:sz w:val="24"/>
                <w:szCs w:val="24"/>
                <w:lang w:eastAsia="ru-RU"/>
              </w:rPr>
              <w:t>1четверть</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4"/>
                <w:szCs w:val="24"/>
                <w:lang w:eastAsia="ru-RU"/>
              </w:rPr>
            </w:pPr>
            <w:r w:rsidRPr="00372469">
              <w:rPr>
                <w:rFonts w:ascii="Times New Roman" w:eastAsia="Times New Roman" w:hAnsi="Times New Roman" w:cs="Times New Roman"/>
                <w:color w:val="333333"/>
                <w:sz w:val="24"/>
                <w:szCs w:val="24"/>
                <w:lang w:eastAsia="ru-RU"/>
              </w:rPr>
              <w:t>2 четверть</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4"/>
                <w:szCs w:val="24"/>
                <w:lang w:eastAsia="ru-RU"/>
              </w:rPr>
            </w:pPr>
            <w:r w:rsidRPr="00372469">
              <w:rPr>
                <w:rFonts w:ascii="Times New Roman" w:eastAsia="Times New Roman" w:hAnsi="Times New Roman" w:cs="Times New Roman"/>
                <w:color w:val="333333"/>
                <w:sz w:val="24"/>
                <w:szCs w:val="24"/>
                <w:lang w:eastAsia="ru-RU"/>
              </w:rPr>
              <w:t>3 четверть</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4"/>
                <w:szCs w:val="24"/>
                <w:lang w:eastAsia="ru-RU"/>
              </w:rPr>
            </w:pPr>
            <w:r w:rsidRPr="00372469">
              <w:rPr>
                <w:rFonts w:ascii="Times New Roman" w:eastAsia="Times New Roman" w:hAnsi="Times New Roman" w:cs="Times New Roman"/>
                <w:color w:val="333333"/>
                <w:sz w:val="24"/>
                <w:szCs w:val="24"/>
                <w:lang w:eastAsia="ru-RU"/>
              </w:rPr>
              <w:t>4 четверть</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4"/>
                <w:szCs w:val="24"/>
                <w:lang w:eastAsia="ru-RU"/>
              </w:rPr>
            </w:pPr>
            <w:r w:rsidRPr="00372469">
              <w:rPr>
                <w:rFonts w:ascii="Times New Roman" w:eastAsia="Times New Roman" w:hAnsi="Times New Roman" w:cs="Times New Roman"/>
                <w:color w:val="333333"/>
                <w:sz w:val="24"/>
                <w:szCs w:val="24"/>
                <w:lang w:eastAsia="ru-RU"/>
              </w:rPr>
              <w:t>год</w:t>
            </w:r>
          </w:p>
        </w:tc>
      </w:tr>
      <w:tr w:rsidR="00372469" w:rsidRPr="00372469" w:rsidTr="00AE423A">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4"/>
                <w:szCs w:val="24"/>
                <w:lang w:eastAsia="ru-RU"/>
              </w:rPr>
            </w:pPr>
            <w:r w:rsidRPr="00372469">
              <w:rPr>
                <w:rFonts w:ascii="Times New Roman" w:eastAsia="Times New Roman" w:hAnsi="Times New Roman" w:cs="Times New Roman"/>
                <w:color w:val="333333"/>
                <w:sz w:val="24"/>
                <w:szCs w:val="24"/>
                <w:lang w:eastAsia="ru-RU"/>
              </w:rPr>
              <w:t>Успеваемость</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4"/>
                <w:szCs w:val="24"/>
                <w:lang w:eastAsia="ru-RU"/>
              </w:rPr>
            </w:pPr>
            <w:r w:rsidRPr="00372469">
              <w:rPr>
                <w:rFonts w:ascii="Times New Roman" w:eastAsia="Times New Roman" w:hAnsi="Times New Roman" w:cs="Times New Roman"/>
                <w:color w:val="333333"/>
                <w:sz w:val="24"/>
                <w:szCs w:val="24"/>
                <w:lang w:eastAsia="ru-RU"/>
              </w:rPr>
              <w:t>100 %</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4"/>
                <w:szCs w:val="24"/>
                <w:lang w:eastAsia="ru-RU"/>
              </w:rPr>
            </w:pPr>
            <w:r w:rsidRPr="00372469">
              <w:rPr>
                <w:rFonts w:ascii="Times New Roman" w:eastAsia="Times New Roman" w:hAnsi="Times New Roman" w:cs="Times New Roman"/>
                <w:color w:val="333333"/>
                <w:sz w:val="24"/>
                <w:szCs w:val="24"/>
                <w:lang w:eastAsia="ru-RU"/>
              </w:rPr>
              <w:t>100 %</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4"/>
                <w:szCs w:val="24"/>
                <w:lang w:eastAsia="ru-RU"/>
              </w:rPr>
            </w:pPr>
            <w:r w:rsidRPr="00372469">
              <w:rPr>
                <w:rFonts w:ascii="Times New Roman" w:eastAsia="Times New Roman" w:hAnsi="Times New Roman" w:cs="Times New Roman"/>
                <w:color w:val="333333"/>
                <w:sz w:val="24"/>
                <w:szCs w:val="24"/>
                <w:lang w:eastAsia="ru-RU"/>
              </w:rPr>
              <w:t>100 %</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4"/>
                <w:szCs w:val="24"/>
                <w:lang w:eastAsia="ru-RU"/>
              </w:rPr>
            </w:pPr>
            <w:r w:rsidRPr="00372469">
              <w:rPr>
                <w:rFonts w:ascii="Times New Roman" w:eastAsia="Times New Roman" w:hAnsi="Times New Roman" w:cs="Times New Roman"/>
                <w:color w:val="333333"/>
                <w:sz w:val="24"/>
                <w:szCs w:val="24"/>
                <w:lang w:eastAsia="ru-RU"/>
              </w:rPr>
              <w:t>100 %</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4"/>
                <w:szCs w:val="24"/>
                <w:lang w:eastAsia="ru-RU"/>
              </w:rPr>
            </w:pPr>
            <w:r w:rsidRPr="00372469">
              <w:rPr>
                <w:rFonts w:ascii="Times New Roman" w:eastAsia="Times New Roman" w:hAnsi="Times New Roman" w:cs="Times New Roman"/>
                <w:color w:val="333333"/>
                <w:sz w:val="24"/>
                <w:szCs w:val="24"/>
                <w:lang w:eastAsia="ru-RU"/>
              </w:rPr>
              <w:t>100 %</w:t>
            </w:r>
          </w:p>
        </w:tc>
      </w:tr>
      <w:tr w:rsidR="00372469" w:rsidRPr="00372469" w:rsidTr="00AE423A">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4"/>
                <w:szCs w:val="24"/>
                <w:lang w:eastAsia="ru-RU"/>
              </w:rPr>
            </w:pPr>
            <w:r w:rsidRPr="00372469">
              <w:rPr>
                <w:rFonts w:ascii="Times New Roman" w:eastAsia="Times New Roman" w:hAnsi="Times New Roman" w:cs="Times New Roman"/>
                <w:color w:val="333333"/>
                <w:sz w:val="24"/>
                <w:szCs w:val="24"/>
                <w:lang w:eastAsia="ru-RU"/>
              </w:rPr>
              <w:t>Качество знаний</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4"/>
                <w:szCs w:val="24"/>
                <w:lang w:eastAsia="ru-RU"/>
              </w:rPr>
            </w:pPr>
            <w:r w:rsidRPr="00372469">
              <w:rPr>
                <w:rFonts w:ascii="Times New Roman" w:eastAsia="Times New Roman" w:hAnsi="Times New Roman" w:cs="Times New Roman"/>
                <w:color w:val="333333"/>
                <w:sz w:val="24"/>
                <w:szCs w:val="24"/>
                <w:lang w:eastAsia="ru-RU"/>
              </w:rPr>
              <w:t>43,7 %</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4"/>
                <w:szCs w:val="24"/>
                <w:lang w:eastAsia="ru-RU"/>
              </w:rPr>
            </w:pPr>
            <w:r w:rsidRPr="00372469">
              <w:rPr>
                <w:rFonts w:ascii="Times New Roman" w:eastAsia="Times New Roman" w:hAnsi="Times New Roman" w:cs="Times New Roman"/>
                <w:color w:val="333333"/>
                <w:sz w:val="24"/>
                <w:szCs w:val="24"/>
                <w:lang w:eastAsia="ru-RU"/>
              </w:rPr>
              <w:t>50 %</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4"/>
                <w:szCs w:val="24"/>
                <w:lang w:eastAsia="ru-RU"/>
              </w:rPr>
            </w:pPr>
            <w:r w:rsidRPr="00372469">
              <w:rPr>
                <w:rFonts w:ascii="Times New Roman" w:eastAsia="Times New Roman" w:hAnsi="Times New Roman" w:cs="Times New Roman"/>
                <w:color w:val="333333"/>
                <w:sz w:val="24"/>
                <w:szCs w:val="24"/>
                <w:lang w:eastAsia="ru-RU"/>
              </w:rPr>
              <w:t>58 %</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4"/>
                <w:szCs w:val="24"/>
                <w:lang w:eastAsia="ru-RU"/>
              </w:rPr>
            </w:pPr>
            <w:r w:rsidRPr="00372469">
              <w:rPr>
                <w:rFonts w:ascii="Times New Roman" w:eastAsia="Times New Roman" w:hAnsi="Times New Roman" w:cs="Times New Roman"/>
                <w:color w:val="333333"/>
                <w:sz w:val="24"/>
                <w:szCs w:val="24"/>
                <w:lang w:eastAsia="ru-RU"/>
              </w:rPr>
              <w:t>50 %</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4"/>
                <w:szCs w:val="24"/>
                <w:lang w:eastAsia="ru-RU"/>
              </w:rPr>
            </w:pPr>
            <w:r w:rsidRPr="00372469">
              <w:rPr>
                <w:rFonts w:ascii="Times New Roman" w:eastAsia="Times New Roman" w:hAnsi="Times New Roman" w:cs="Times New Roman"/>
                <w:color w:val="333333"/>
                <w:sz w:val="24"/>
                <w:szCs w:val="24"/>
                <w:lang w:eastAsia="ru-RU"/>
              </w:rPr>
              <w:t>50 %</w:t>
            </w:r>
          </w:p>
        </w:tc>
      </w:tr>
    </w:tbl>
    <w:p w:rsidR="00AE423A" w:rsidRDefault="00AE423A" w:rsidP="00AE423A">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372469" w:rsidRDefault="00372469" w:rsidP="00AE423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72469">
        <w:rPr>
          <w:rFonts w:ascii="Times New Roman" w:eastAsia="Times New Roman" w:hAnsi="Times New Roman" w:cs="Times New Roman"/>
          <w:color w:val="333333"/>
          <w:sz w:val="28"/>
          <w:szCs w:val="28"/>
          <w:lang w:eastAsia="ru-RU"/>
        </w:rPr>
        <w:t>Мониторинг успеваемости и качества знаний по школе 2019-2020 учебный год.</w:t>
      </w:r>
    </w:p>
    <w:p w:rsidR="00372469" w:rsidRPr="00372469" w:rsidRDefault="00372469" w:rsidP="0037246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tbl>
      <w:tblPr>
        <w:tblStyle w:val="a4"/>
        <w:tblW w:w="0" w:type="auto"/>
        <w:tblLook w:val="04A0" w:firstRow="1" w:lastRow="0" w:firstColumn="1" w:lastColumn="0" w:noHBand="0" w:noVBand="1"/>
      </w:tblPr>
      <w:tblGrid>
        <w:gridCol w:w="1886"/>
        <w:gridCol w:w="1562"/>
        <w:gridCol w:w="1561"/>
        <w:gridCol w:w="1561"/>
        <w:gridCol w:w="1561"/>
        <w:gridCol w:w="1500"/>
      </w:tblGrid>
      <w:tr w:rsidR="00372469" w:rsidRPr="00372469" w:rsidTr="00AE423A">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469" w:rsidRPr="00372469" w:rsidRDefault="00372469" w:rsidP="00372469">
            <w:pPr>
              <w:shd w:val="clear" w:color="auto" w:fill="FFFFFF"/>
              <w:jc w:val="both"/>
              <w:rPr>
                <w:rFonts w:ascii="Times New Roman" w:eastAsia="Times New Roman" w:hAnsi="Times New Roman" w:cs="Times New Roman"/>
                <w:color w:val="333333"/>
                <w:sz w:val="28"/>
                <w:szCs w:val="28"/>
                <w:lang w:eastAsia="ru-RU"/>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8"/>
                <w:szCs w:val="28"/>
                <w:lang w:eastAsia="ru-RU"/>
              </w:rPr>
            </w:pPr>
            <w:r w:rsidRPr="00372469">
              <w:rPr>
                <w:rFonts w:ascii="Times New Roman" w:eastAsia="Times New Roman" w:hAnsi="Times New Roman" w:cs="Times New Roman"/>
                <w:color w:val="333333"/>
                <w:sz w:val="28"/>
                <w:szCs w:val="28"/>
                <w:lang w:eastAsia="ru-RU"/>
              </w:rPr>
              <w:t>1 четверть</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8"/>
                <w:szCs w:val="28"/>
                <w:lang w:eastAsia="ru-RU"/>
              </w:rPr>
            </w:pPr>
            <w:r w:rsidRPr="00372469">
              <w:rPr>
                <w:rFonts w:ascii="Times New Roman" w:eastAsia="Times New Roman" w:hAnsi="Times New Roman" w:cs="Times New Roman"/>
                <w:color w:val="333333"/>
                <w:sz w:val="28"/>
                <w:szCs w:val="28"/>
                <w:lang w:eastAsia="ru-RU"/>
              </w:rPr>
              <w:t>2 четверть</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8"/>
                <w:szCs w:val="28"/>
                <w:lang w:eastAsia="ru-RU"/>
              </w:rPr>
            </w:pPr>
            <w:r w:rsidRPr="00372469">
              <w:rPr>
                <w:rFonts w:ascii="Times New Roman" w:eastAsia="Times New Roman" w:hAnsi="Times New Roman" w:cs="Times New Roman"/>
                <w:color w:val="333333"/>
                <w:sz w:val="28"/>
                <w:szCs w:val="28"/>
                <w:lang w:eastAsia="ru-RU"/>
              </w:rPr>
              <w:t>3 четверть</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8"/>
                <w:szCs w:val="28"/>
                <w:lang w:eastAsia="ru-RU"/>
              </w:rPr>
            </w:pPr>
            <w:r w:rsidRPr="00372469">
              <w:rPr>
                <w:rFonts w:ascii="Times New Roman" w:eastAsia="Times New Roman" w:hAnsi="Times New Roman" w:cs="Times New Roman"/>
                <w:color w:val="333333"/>
                <w:sz w:val="28"/>
                <w:szCs w:val="28"/>
                <w:lang w:eastAsia="ru-RU"/>
              </w:rPr>
              <w:t>4 четверть</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8"/>
                <w:szCs w:val="28"/>
                <w:lang w:eastAsia="ru-RU"/>
              </w:rPr>
            </w:pPr>
            <w:r w:rsidRPr="00372469">
              <w:rPr>
                <w:rFonts w:ascii="Times New Roman" w:eastAsia="Times New Roman" w:hAnsi="Times New Roman" w:cs="Times New Roman"/>
                <w:color w:val="333333"/>
                <w:sz w:val="28"/>
                <w:szCs w:val="28"/>
                <w:lang w:eastAsia="ru-RU"/>
              </w:rPr>
              <w:t>год</w:t>
            </w:r>
          </w:p>
        </w:tc>
      </w:tr>
      <w:tr w:rsidR="00372469" w:rsidRPr="00372469" w:rsidTr="00AE423A">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8"/>
                <w:szCs w:val="28"/>
                <w:lang w:eastAsia="ru-RU"/>
              </w:rPr>
            </w:pPr>
            <w:r w:rsidRPr="00372469">
              <w:rPr>
                <w:rFonts w:ascii="Times New Roman" w:eastAsia="Times New Roman" w:hAnsi="Times New Roman" w:cs="Times New Roman"/>
                <w:color w:val="333333"/>
                <w:sz w:val="28"/>
                <w:szCs w:val="28"/>
                <w:lang w:eastAsia="ru-RU"/>
              </w:rPr>
              <w:t>Успеваемость</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8"/>
                <w:szCs w:val="28"/>
                <w:lang w:eastAsia="ru-RU"/>
              </w:rPr>
            </w:pPr>
            <w:r w:rsidRPr="00372469">
              <w:rPr>
                <w:rFonts w:ascii="Times New Roman" w:eastAsia="Times New Roman" w:hAnsi="Times New Roman" w:cs="Times New Roman"/>
                <w:color w:val="333333"/>
                <w:sz w:val="28"/>
                <w:szCs w:val="28"/>
                <w:lang w:eastAsia="ru-RU"/>
              </w:rPr>
              <w:t>98 %</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8"/>
                <w:szCs w:val="28"/>
                <w:lang w:eastAsia="ru-RU"/>
              </w:rPr>
            </w:pPr>
            <w:r w:rsidRPr="00372469">
              <w:rPr>
                <w:rFonts w:ascii="Times New Roman" w:eastAsia="Times New Roman" w:hAnsi="Times New Roman" w:cs="Times New Roman"/>
                <w:color w:val="333333"/>
                <w:sz w:val="28"/>
                <w:szCs w:val="28"/>
                <w:lang w:eastAsia="ru-RU"/>
              </w:rPr>
              <w:t>98 %</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469" w:rsidRPr="00372469" w:rsidRDefault="00372469" w:rsidP="00372469">
            <w:pPr>
              <w:shd w:val="clear" w:color="auto" w:fill="FFFFFF"/>
              <w:jc w:val="both"/>
              <w:rPr>
                <w:rFonts w:ascii="Times New Roman" w:eastAsia="Times New Roman" w:hAnsi="Times New Roman" w:cs="Times New Roman"/>
                <w:color w:val="333333"/>
                <w:sz w:val="28"/>
                <w:szCs w:val="28"/>
                <w:lang w:eastAsia="ru-RU"/>
              </w:rPr>
            </w:pPr>
            <w:r w:rsidRPr="00372469">
              <w:rPr>
                <w:rFonts w:ascii="Times New Roman" w:eastAsia="Times New Roman" w:hAnsi="Times New Roman" w:cs="Times New Roman"/>
                <w:color w:val="333333"/>
                <w:sz w:val="28"/>
                <w:szCs w:val="28"/>
                <w:lang w:eastAsia="ru-RU"/>
              </w:rPr>
              <w:t>98 %</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469" w:rsidRPr="00372469" w:rsidRDefault="00372469" w:rsidP="00372469">
            <w:pPr>
              <w:shd w:val="clear" w:color="auto" w:fill="FFFFFF"/>
              <w:jc w:val="both"/>
              <w:rPr>
                <w:rFonts w:ascii="Times New Roman" w:eastAsia="Times New Roman" w:hAnsi="Times New Roman" w:cs="Times New Roman"/>
                <w:color w:val="333333"/>
                <w:sz w:val="28"/>
                <w:szCs w:val="28"/>
                <w:lang w:eastAsia="ru-RU"/>
              </w:rPr>
            </w:pPr>
            <w:r w:rsidRPr="00372469">
              <w:rPr>
                <w:rFonts w:ascii="Times New Roman" w:eastAsia="Times New Roman" w:hAnsi="Times New Roman" w:cs="Times New Roman"/>
                <w:color w:val="333333"/>
                <w:sz w:val="28"/>
                <w:szCs w:val="28"/>
                <w:lang w:eastAsia="ru-RU"/>
              </w:rPr>
              <w:t>98 %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469" w:rsidRPr="00372469" w:rsidRDefault="00372469" w:rsidP="00372469">
            <w:pPr>
              <w:shd w:val="clear" w:color="auto" w:fill="FFFFFF"/>
              <w:jc w:val="both"/>
              <w:rPr>
                <w:rFonts w:ascii="Times New Roman" w:eastAsia="Times New Roman" w:hAnsi="Times New Roman" w:cs="Times New Roman"/>
                <w:color w:val="333333"/>
                <w:sz w:val="28"/>
                <w:szCs w:val="28"/>
                <w:lang w:eastAsia="ru-RU"/>
              </w:rPr>
            </w:pPr>
            <w:r w:rsidRPr="00372469">
              <w:rPr>
                <w:rFonts w:ascii="Times New Roman" w:eastAsia="Times New Roman" w:hAnsi="Times New Roman" w:cs="Times New Roman"/>
                <w:color w:val="333333"/>
                <w:sz w:val="28"/>
                <w:szCs w:val="28"/>
                <w:lang w:eastAsia="ru-RU"/>
              </w:rPr>
              <w:t>98 %</w:t>
            </w:r>
          </w:p>
        </w:tc>
      </w:tr>
      <w:tr w:rsidR="00372469" w:rsidRPr="00372469" w:rsidTr="00AE423A">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8"/>
                <w:szCs w:val="28"/>
                <w:lang w:eastAsia="ru-RU"/>
              </w:rPr>
            </w:pPr>
            <w:r w:rsidRPr="00372469">
              <w:rPr>
                <w:rFonts w:ascii="Times New Roman" w:eastAsia="Times New Roman" w:hAnsi="Times New Roman" w:cs="Times New Roman"/>
                <w:color w:val="333333"/>
                <w:sz w:val="28"/>
                <w:szCs w:val="28"/>
                <w:lang w:eastAsia="ru-RU"/>
              </w:rPr>
              <w:t>Качество знаний</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8"/>
                <w:szCs w:val="28"/>
                <w:lang w:eastAsia="ru-RU"/>
              </w:rPr>
            </w:pPr>
            <w:r w:rsidRPr="00372469">
              <w:rPr>
                <w:rFonts w:ascii="Times New Roman" w:eastAsia="Times New Roman" w:hAnsi="Times New Roman" w:cs="Times New Roman"/>
                <w:color w:val="333333"/>
                <w:sz w:val="28"/>
                <w:szCs w:val="28"/>
                <w:lang w:eastAsia="ru-RU"/>
              </w:rPr>
              <w:t>46 %</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2469" w:rsidRPr="00372469" w:rsidRDefault="00372469" w:rsidP="00372469">
            <w:pPr>
              <w:shd w:val="clear" w:color="auto" w:fill="FFFFFF"/>
              <w:jc w:val="both"/>
              <w:rPr>
                <w:rFonts w:ascii="Times New Roman" w:eastAsia="Times New Roman" w:hAnsi="Times New Roman" w:cs="Times New Roman"/>
                <w:color w:val="333333"/>
                <w:sz w:val="28"/>
                <w:szCs w:val="28"/>
                <w:lang w:eastAsia="ru-RU"/>
              </w:rPr>
            </w:pPr>
            <w:r w:rsidRPr="00372469">
              <w:rPr>
                <w:rFonts w:ascii="Times New Roman" w:eastAsia="Times New Roman" w:hAnsi="Times New Roman" w:cs="Times New Roman"/>
                <w:color w:val="333333"/>
                <w:sz w:val="28"/>
                <w:szCs w:val="28"/>
                <w:lang w:eastAsia="ru-RU"/>
              </w:rPr>
              <w:t>49 %</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469" w:rsidRPr="00372469" w:rsidRDefault="00372469" w:rsidP="00372469">
            <w:pPr>
              <w:shd w:val="clear" w:color="auto" w:fill="FFFFFF"/>
              <w:jc w:val="both"/>
              <w:rPr>
                <w:rFonts w:ascii="Times New Roman" w:eastAsia="Times New Roman" w:hAnsi="Times New Roman" w:cs="Times New Roman"/>
                <w:color w:val="333333"/>
                <w:sz w:val="28"/>
                <w:szCs w:val="28"/>
                <w:lang w:eastAsia="ru-RU"/>
              </w:rPr>
            </w:pPr>
            <w:r w:rsidRPr="00372469">
              <w:rPr>
                <w:rFonts w:ascii="Times New Roman" w:eastAsia="Times New Roman" w:hAnsi="Times New Roman" w:cs="Times New Roman"/>
                <w:color w:val="333333"/>
                <w:sz w:val="28"/>
                <w:szCs w:val="28"/>
                <w:lang w:eastAsia="ru-RU"/>
              </w:rPr>
              <w:t>53 %</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469" w:rsidRPr="00372469" w:rsidRDefault="00372469" w:rsidP="00372469">
            <w:pPr>
              <w:shd w:val="clear" w:color="auto" w:fill="FFFFFF"/>
              <w:jc w:val="both"/>
              <w:rPr>
                <w:rFonts w:ascii="Times New Roman" w:eastAsia="Times New Roman" w:hAnsi="Times New Roman" w:cs="Times New Roman"/>
                <w:color w:val="333333"/>
                <w:sz w:val="28"/>
                <w:szCs w:val="28"/>
                <w:lang w:eastAsia="ru-RU"/>
              </w:rPr>
            </w:pPr>
            <w:r w:rsidRPr="00372469">
              <w:rPr>
                <w:rFonts w:ascii="Times New Roman" w:eastAsia="Times New Roman" w:hAnsi="Times New Roman" w:cs="Times New Roman"/>
                <w:color w:val="333333"/>
                <w:sz w:val="28"/>
                <w:szCs w:val="28"/>
                <w:lang w:eastAsia="ru-RU"/>
              </w:rPr>
              <w:t>44 %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2469" w:rsidRPr="00372469" w:rsidRDefault="00372469" w:rsidP="00372469">
            <w:pPr>
              <w:shd w:val="clear" w:color="auto" w:fill="FFFFFF"/>
              <w:jc w:val="both"/>
              <w:rPr>
                <w:rFonts w:ascii="Times New Roman" w:eastAsia="Times New Roman" w:hAnsi="Times New Roman" w:cs="Times New Roman"/>
                <w:color w:val="333333"/>
                <w:sz w:val="28"/>
                <w:szCs w:val="28"/>
                <w:lang w:eastAsia="ru-RU"/>
              </w:rPr>
            </w:pPr>
            <w:r w:rsidRPr="00372469">
              <w:rPr>
                <w:rFonts w:ascii="Times New Roman" w:eastAsia="Times New Roman" w:hAnsi="Times New Roman" w:cs="Times New Roman"/>
                <w:color w:val="333333"/>
                <w:sz w:val="28"/>
                <w:szCs w:val="28"/>
                <w:lang w:eastAsia="ru-RU"/>
              </w:rPr>
              <w:t>44 %</w:t>
            </w:r>
          </w:p>
        </w:tc>
      </w:tr>
    </w:tbl>
    <w:p w:rsidR="00D807A3" w:rsidRDefault="00D807A3" w:rsidP="0037246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372469" w:rsidRPr="00372469" w:rsidRDefault="00372469" w:rsidP="0037246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72469">
        <w:rPr>
          <w:rFonts w:ascii="Times New Roman" w:eastAsia="Times New Roman" w:hAnsi="Times New Roman" w:cs="Times New Roman"/>
          <w:color w:val="333333"/>
          <w:sz w:val="28"/>
          <w:szCs w:val="28"/>
          <w:lang w:eastAsia="ru-RU"/>
        </w:rPr>
        <w:t>Число отличников по школе – 0 человек</w:t>
      </w:r>
    </w:p>
    <w:p w:rsidR="00372469" w:rsidRPr="00372469" w:rsidRDefault="00372469" w:rsidP="00372469">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72469">
        <w:rPr>
          <w:rFonts w:ascii="Times New Roman" w:eastAsia="Times New Roman" w:hAnsi="Times New Roman" w:cs="Times New Roman"/>
          <w:color w:val="333333"/>
          <w:sz w:val="28"/>
          <w:szCs w:val="28"/>
          <w:lang w:eastAsia="ru-RU"/>
        </w:rPr>
        <w:t>Число о</w:t>
      </w:r>
      <w:r>
        <w:rPr>
          <w:rFonts w:ascii="Times New Roman" w:eastAsia="Times New Roman" w:hAnsi="Times New Roman" w:cs="Times New Roman"/>
          <w:color w:val="333333"/>
          <w:sz w:val="28"/>
          <w:szCs w:val="28"/>
          <w:lang w:eastAsia="ru-RU"/>
        </w:rPr>
        <w:t>бучающихся на 4 и 5- 28 человек</w:t>
      </w:r>
    </w:p>
    <w:p w:rsidR="00A171BB" w:rsidRDefault="00E82761" w:rsidP="00B4378C">
      <w:pPr>
        <w:spacing w:after="0" w:line="240" w:lineRule="auto"/>
        <w:ind w:firstLine="709"/>
        <w:jc w:val="both"/>
        <w:rPr>
          <w:rFonts w:ascii="Times New Roman" w:hAnsi="Times New Roman" w:cs="Times New Roman"/>
          <w:sz w:val="28"/>
          <w:szCs w:val="28"/>
        </w:rPr>
      </w:pPr>
      <w:r w:rsidRPr="00A171BB">
        <w:rPr>
          <w:rFonts w:ascii="Times New Roman" w:hAnsi="Times New Roman" w:cs="Times New Roman"/>
          <w:sz w:val="28"/>
          <w:szCs w:val="28"/>
        </w:rPr>
        <w:t xml:space="preserve">На протяжении ряда лет в </w:t>
      </w:r>
      <w:r w:rsidR="00A171BB">
        <w:rPr>
          <w:rFonts w:ascii="Times New Roman" w:hAnsi="Times New Roman" w:cs="Times New Roman"/>
          <w:sz w:val="28"/>
          <w:szCs w:val="28"/>
        </w:rPr>
        <w:t>школе</w:t>
      </w:r>
      <w:r w:rsidRPr="00A171BB">
        <w:rPr>
          <w:rFonts w:ascii="Times New Roman" w:hAnsi="Times New Roman" w:cs="Times New Roman"/>
          <w:sz w:val="28"/>
          <w:szCs w:val="28"/>
        </w:rPr>
        <w:t xml:space="preserve"> отмечается стабильно </w:t>
      </w:r>
      <w:r w:rsidR="00A171BB">
        <w:rPr>
          <w:rFonts w:ascii="Times New Roman" w:hAnsi="Times New Roman" w:cs="Times New Roman"/>
          <w:sz w:val="28"/>
          <w:szCs w:val="28"/>
        </w:rPr>
        <w:t xml:space="preserve">слабые </w:t>
      </w:r>
      <w:r w:rsidRPr="00A171BB">
        <w:rPr>
          <w:rFonts w:ascii="Times New Roman" w:hAnsi="Times New Roman" w:cs="Times New Roman"/>
          <w:sz w:val="28"/>
          <w:szCs w:val="28"/>
        </w:rPr>
        <w:t xml:space="preserve">результаты обучения. </w:t>
      </w:r>
    </w:p>
    <w:p w:rsidR="00A171BB" w:rsidRDefault="00E82761" w:rsidP="00B4378C">
      <w:pPr>
        <w:spacing w:after="0" w:line="240" w:lineRule="auto"/>
        <w:ind w:firstLine="709"/>
        <w:jc w:val="both"/>
        <w:rPr>
          <w:rFonts w:ascii="Times New Roman" w:hAnsi="Times New Roman" w:cs="Times New Roman"/>
          <w:sz w:val="28"/>
          <w:szCs w:val="28"/>
        </w:rPr>
      </w:pPr>
      <w:r w:rsidRPr="00A171BB">
        <w:rPr>
          <w:rFonts w:ascii="Times New Roman" w:hAnsi="Times New Roman" w:cs="Times New Roman"/>
          <w:sz w:val="28"/>
          <w:szCs w:val="28"/>
        </w:rPr>
        <w:t xml:space="preserve">Объяснение: </w:t>
      </w:r>
    </w:p>
    <w:p w:rsidR="00A171BB" w:rsidRDefault="00A171BB" w:rsidP="00B437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1.Нет обновления</w:t>
      </w:r>
      <w:r w:rsidR="00E82761" w:rsidRPr="00A171BB">
        <w:rPr>
          <w:rFonts w:ascii="Times New Roman" w:hAnsi="Times New Roman" w:cs="Times New Roman"/>
          <w:sz w:val="28"/>
          <w:szCs w:val="28"/>
        </w:rPr>
        <w:t xml:space="preserve"> кадрового состава. </w:t>
      </w:r>
      <w:r>
        <w:rPr>
          <w:rFonts w:ascii="Times New Roman" w:hAnsi="Times New Roman" w:cs="Times New Roman"/>
          <w:sz w:val="28"/>
          <w:szCs w:val="28"/>
        </w:rPr>
        <w:t>П</w:t>
      </w:r>
      <w:r w:rsidR="00E82761" w:rsidRPr="00A171BB">
        <w:rPr>
          <w:rFonts w:ascii="Times New Roman" w:hAnsi="Times New Roman" w:cs="Times New Roman"/>
          <w:sz w:val="28"/>
          <w:szCs w:val="28"/>
        </w:rPr>
        <w:t>рохождение курсов учителей и</w:t>
      </w:r>
      <w:r>
        <w:rPr>
          <w:rFonts w:ascii="Times New Roman" w:hAnsi="Times New Roman" w:cs="Times New Roman"/>
          <w:sz w:val="28"/>
          <w:szCs w:val="28"/>
        </w:rPr>
        <w:t xml:space="preserve"> </w:t>
      </w:r>
      <w:r w:rsidR="00E82761" w:rsidRPr="00A171BB">
        <w:rPr>
          <w:rFonts w:ascii="Times New Roman" w:hAnsi="Times New Roman" w:cs="Times New Roman"/>
          <w:sz w:val="28"/>
          <w:szCs w:val="28"/>
        </w:rPr>
        <w:t>подтверждение категории в ходе аттестации</w:t>
      </w:r>
      <w:r>
        <w:rPr>
          <w:rFonts w:ascii="Times New Roman" w:hAnsi="Times New Roman" w:cs="Times New Roman"/>
          <w:sz w:val="28"/>
          <w:szCs w:val="28"/>
        </w:rPr>
        <w:t xml:space="preserve"> осуществляется с неохотой</w:t>
      </w:r>
      <w:r w:rsidR="00E82761" w:rsidRPr="00A171BB">
        <w:rPr>
          <w:rFonts w:ascii="Times New Roman" w:hAnsi="Times New Roman" w:cs="Times New Roman"/>
          <w:sz w:val="28"/>
          <w:szCs w:val="28"/>
        </w:rPr>
        <w:t xml:space="preserve">. </w:t>
      </w:r>
    </w:p>
    <w:p w:rsidR="00A171BB" w:rsidRDefault="00A171BB" w:rsidP="00B437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2.Слабо о</w:t>
      </w:r>
      <w:r w:rsidR="00E82761" w:rsidRPr="00A171BB">
        <w:rPr>
          <w:rFonts w:ascii="Times New Roman" w:hAnsi="Times New Roman" w:cs="Times New Roman"/>
          <w:sz w:val="28"/>
          <w:szCs w:val="28"/>
        </w:rPr>
        <w:t>тработан механизм работы со</w:t>
      </w:r>
      <w:r>
        <w:rPr>
          <w:rFonts w:ascii="Times New Roman" w:hAnsi="Times New Roman" w:cs="Times New Roman"/>
          <w:sz w:val="28"/>
          <w:szCs w:val="28"/>
        </w:rPr>
        <w:t xml:space="preserve"> слабоуспевающими учениками.</w:t>
      </w:r>
    </w:p>
    <w:p w:rsidR="00A171BB" w:rsidRDefault="00A171BB" w:rsidP="005C7F09">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3.Не регулярно используются все возможности</w:t>
      </w:r>
      <w:r w:rsidR="00E82761" w:rsidRPr="00A171BB">
        <w:rPr>
          <w:rFonts w:ascii="Times New Roman" w:hAnsi="Times New Roman" w:cs="Times New Roman"/>
          <w:sz w:val="28"/>
          <w:szCs w:val="28"/>
        </w:rPr>
        <w:t xml:space="preserve"> для работы по индивидуальному маршруту.</w:t>
      </w:r>
    </w:p>
    <w:p w:rsidR="005C7F09" w:rsidRPr="005C7F09" w:rsidRDefault="005C7F09" w:rsidP="005C7F09">
      <w:pPr>
        <w:spacing w:after="0" w:line="240" w:lineRule="auto"/>
        <w:ind w:firstLine="709"/>
        <w:jc w:val="both"/>
        <w:rPr>
          <w:rFonts w:ascii="Times New Roman" w:hAnsi="Times New Roman" w:cs="Times New Roman"/>
          <w:b/>
          <w:sz w:val="28"/>
          <w:szCs w:val="28"/>
        </w:rPr>
      </w:pPr>
    </w:p>
    <w:p w:rsidR="004835BC" w:rsidRDefault="00A171BB" w:rsidP="00A17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A171BB">
        <w:rPr>
          <w:rFonts w:ascii="Times New Roman" w:hAnsi="Times New Roman" w:cs="Times New Roman"/>
          <w:sz w:val="28"/>
          <w:szCs w:val="28"/>
        </w:rPr>
        <w:t>3. Государственная (итоговая) аттестация обучающихся 11 классов в 2020 году</w:t>
      </w:r>
      <w:r w:rsidR="00554982">
        <w:rPr>
          <w:rFonts w:ascii="Times New Roman" w:hAnsi="Times New Roman" w:cs="Times New Roman"/>
          <w:sz w:val="28"/>
          <w:szCs w:val="28"/>
        </w:rPr>
        <w:t>.</w:t>
      </w:r>
    </w:p>
    <w:p w:rsidR="005C7F09" w:rsidRDefault="005C7F09" w:rsidP="00A171BB">
      <w:pPr>
        <w:spacing w:after="0" w:line="240" w:lineRule="auto"/>
        <w:jc w:val="both"/>
        <w:rPr>
          <w:rFonts w:ascii="Times New Roman" w:hAnsi="Times New Roman" w:cs="Times New Roman"/>
          <w:sz w:val="28"/>
          <w:szCs w:val="28"/>
        </w:rPr>
      </w:pPr>
    </w:p>
    <w:p w:rsidR="00372469" w:rsidRPr="006063D3" w:rsidRDefault="00372469" w:rsidP="00372469">
      <w:pPr>
        <w:autoSpaceDE w:val="0"/>
        <w:autoSpaceDN w:val="0"/>
        <w:adjustRightInd w:val="0"/>
        <w:spacing w:after="0" w:line="240" w:lineRule="auto"/>
        <w:ind w:firstLine="709"/>
        <w:jc w:val="both"/>
        <w:rPr>
          <w:rFonts w:ascii="Times New Roman" w:hAnsi="Times New Roman" w:cs="Times New Roman"/>
          <w:sz w:val="28"/>
          <w:szCs w:val="28"/>
        </w:rPr>
      </w:pPr>
      <w:r w:rsidRPr="006063D3">
        <w:rPr>
          <w:rFonts w:ascii="Times New Roman" w:hAnsi="Times New Roman" w:cs="Times New Roman"/>
          <w:sz w:val="28"/>
          <w:szCs w:val="28"/>
        </w:rPr>
        <w:t xml:space="preserve">Анализ государственной (итоговой) аттестации осуществлялся на основании документов, протоколов заседаний аттестационной комиссии, анализа содержания экзаменационных заданий, информационно-аналитических материалов, представленных заместителем директора по УВР, учителями-предметниками – членами экзаменационных комиссий, наблюдений за ходом итоговой аттестации. </w:t>
      </w:r>
    </w:p>
    <w:p w:rsidR="00372469" w:rsidRPr="006063D3" w:rsidRDefault="00372469" w:rsidP="00372469">
      <w:pPr>
        <w:autoSpaceDE w:val="0"/>
        <w:autoSpaceDN w:val="0"/>
        <w:adjustRightInd w:val="0"/>
        <w:spacing w:after="0" w:line="240" w:lineRule="auto"/>
        <w:ind w:firstLine="709"/>
        <w:jc w:val="both"/>
        <w:rPr>
          <w:rFonts w:ascii="Times New Roman" w:hAnsi="Times New Roman" w:cs="Times New Roman"/>
          <w:sz w:val="28"/>
          <w:szCs w:val="28"/>
        </w:rPr>
      </w:pPr>
      <w:r w:rsidRPr="006063D3">
        <w:rPr>
          <w:rFonts w:ascii="Times New Roman" w:hAnsi="Times New Roman" w:cs="Times New Roman"/>
          <w:sz w:val="28"/>
          <w:szCs w:val="28"/>
        </w:rPr>
        <w:t>Государственная (итоговая) аттестация является средством диагностики успешности освоения учащимися программ основного общего и среднего (полного) общего образования.</w:t>
      </w:r>
    </w:p>
    <w:p w:rsidR="00554982" w:rsidRDefault="00372469" w:rsidP="00372469">
      <w:pPr>
        <w:autoSpaceDE w:val="0"/>
        <w:autoSpaceDN w:val="0"/>
        <w:adjustRightInd w:val="0"/>
        <w:spacing w:after="0" w:line="240" w:lineRule="auto"/>
        <w:ind w:firstLine="709"/>
        <w:jc w:val="both"/>
        <w:rPr>
          <w:rFonts w:ascii="Times New Roman" w:hAnsi="Times New Roman" w:cs="Times New Roman"/>
          <w:sz w:val="28"/>
          <w:szCs w:val="28"/>
        </w:rPr>
      </w:pPr>
      <w:r w:rsidRPr="006063D3">
        <w:rPr>
          <w:rFonts w:ascii="Times New Roman" w:hAnsi="Times New Roman" w:cs="Times New Roman"/>
          <w:sz w:val="28"/>
          <w:szCs w:val="28"/>
        </w:rPr>
        <w:t>Порядок и процедура проведения государственной (итоговой) аттестации в 2019-2020 учебном году определялись в соответствии с нормативными правовыми документами Министерства образования и науки РФ, Федеральной службы по надзору в сфере образования и науки, департамента образования и науки Чеченской республики, нор</w:t>
      </w:r>
      <w:r>
        <w:rPr>
          <w:rFonts w:ascii="Times New Roman" w:hAnsi="Times New Roman" w:cs="Times New Roman"/>
          <w:sz w:val="28"/>
          <w:szCs w:val="28"/>
        </w:rPr>
        <w:t>мативными локальными актами ОУ.</w:t>
      </w:r>
    </w:p>
    <w:p w:rsidR="00D807A3" w:rsidRPr="00372469" w:rsidRDefault="00D807A3" w:rsidP="00372469">
      <w:pPr>
        <w:autoSpaceDE w:val="0"/>
        <w:autoSpaceDN w:val="0"/>
        <w:adjustRightInd w:val="0"/>
        <w:spacing w:after="0" w:line="240" w:lineRule="auto"/>
        <w:ind w:firstLine="709"/>
        <w:jc w:val="both"/>
        <w:rPr>
          <w:rFonts w:ascii="Times New Roman" w:hAnsi="Times New Roman" w:cs="Times New Roman"/>
          <w:sz w:val="28"/>
          <w:szCs w:val="28"/>
        </w:rPr>
      </w:pPr>
    </w:p>
    <w:tbl>
      <w:tblPr>
        <w:tblStyle w:val="a4"/>
        <w:tblW w:w="10201" w:type="dxa"/>
        <w:tblLayout w:type="fixed"/>
        <w:tblLook w:val="04A0" w:firstRow="1" w:lastRow="0" w:firstColumn="1" w:lastColumn="0" w:noHBand="0" w:noVBand="1"/>
      </w:tblPr>
      <w:tblGrid>
        <w:gridCol w:w="2405"/>
        <w:gridCol w:w="1559"/>
        <w:gridCol w:w="1985"/>
        <w:gridCol w:w="2410"/>
        <w:gridCol w:w="1842"/>
      </w:tblGrid>
      <w:tr w:rsidR="005C7F09" w:rsidRPr="00554982" w:rsidTr="005C7F09">
        <w:tc>
          <w:tcPr>
            <w:tcW w:w="2405" w:type="dxa"/>
          </w:tcPr>
          <w:p w:rsidR="00A171BB" w:rsidRPr="00554982" w:rsidRDefault="00A171BB" w:rsidP="00A171BB">
            <w:pPr>
              <w:jc w:val="both"/>
              <w:rPr>
                <w:rFonts w:ascii="Times New Roman" w:hAnsi="Times New Roman" w:cs="Times New Roman"/>
                <w:sz w:val="24"/>
                <w:szCs w:val="24"/>
              </w:rPr>
            </w:pPr>
            <w:r w:rsidRPr="00554982">
              <w:rPr>
                <w:rFonts w:ascii="Times New Roman" w:hAnsi="Times New Roman" w:cs="Times New Roman"/>
                <w:sz w:val="24"/>
                <w:szCs w:val="24"/>
              </w:rPr>
              <w:t>Предмет</w:t>
            </w:r>
          </w:p>
        </w:tc>
        <w:tc>
          <w:tcPr>
            <w:tcW w:w="1559" w:type="dxa"/>
          </w:tcPr>
          <w:p w:rsidR="00A171BB" w:rsidRPr="00554982" w:rsidRDefault="00A171BB" w:rsidP="00A171BB">
            <w:pPr>
              <w:jc w:val="both"/>
              <w:rPr>
                <w:rFonts w:ascii="Times New Roman" w:hAnsi="Times New Roman" w:cs="Times New Roman"/>
                <w:sz w:val="24"/>
                <w:szCs w:val="24"/>
              </w:rPr>
            </w:pPr>
            <w:r w:rsidRPr="00554982">
              <w:rPr>
                <w:rFonts w:ascii="Times New Roman" w:hAnsi="Times New Roman" w:cs="Times New Roman"/>
                <w:sz w:val="24"/>
                <w:szCs w:val="24"/>
              </w:rPr>
              <w:t>Форма сдачи экзамена ЕГЭ/ОГЭ</w:t>
            </w:r>
          </w:p>
        </w:tc>
        <w:tc>
          <w:tcPr>
            <w:tcW w:w="1985" w:type="dxa"/>
          </w:tcPr>
          <w:p w:rsidR="00A171BB" w:rsidRPr="00554982" w:rsidRDefault="00A171BB" w:rsidP="00A171BB">
            <w:pPr>
              <w:jc w:val="both"/>
              <w:rPr>
                <w:rFonts w:ascii="Times New Roman" w:hAnsi="Times New Roman" w:cs="Times New Roman"/>
                <w:sz w:val="24"/>
                <w:szCs w:val="24"/>
              </w:rPr>
            </w:pPr>
            <w:r w:rsidRPr="00554982">
              <w:rPr>
                <w:rFonts w:ascii="Times New Roman" w:hAnsi="Times New Roman" w:cs="Times New Roman"/>
                <w:sz w:val="24"/>
                <w:szCs w:val="24"/>
              </w:rPr>
              <w:t>Количество учащихся, сдавших экзамен</w:t>
            </w:r>
          </w:p>
        </w:tc>
        <w:tc>
          <w:tcPr>
            <w:tcW w:w="2410" w:type="dxa"/>
          </w:tcPr>
          <w:p w:rsidR="00A171BB" w:rsidRPr="00554982" w:rsidRDefault="00A171BB" w:rsidP="00A171BB">
            <w:pPr>
              <w:jc w:val="both"/>
              <w:rPr>
                <w:rFonts w:ascii="Times New Roman" w:hAnsi="Times New Roman" w:cs="Times New Roman"/>
                <w:sz w:val="24"/>
                <w:szCs w:val="24"/>
              </w:rPr>
            </w:pPr>
            <w:r w:rsidRPr="00554982">
              <w:rPr>
                <w:rFonts w:ascii="Times New Roman" w:hAnsi="Times New Roman" w:cs="Times New Roman"/>
                <w:sz w:val="24"/>
                <w:szCs w:val="24"/>
              </w:rPr>
              <w:t>Средний балл по предмету в указанной форме</w:t>
            </w:r>
          </w:p>
        </w:tc>
        <w:tc>
          <w:tcPr>
            <w:tcW w:w="1842" w:type="dxa"/>
          </w:tcPr>
          <w:p w:rsidR="00A171BB" w:rsidRPr="00554982" w:rsidRDefault="00A171BB" w:rsidP="00A171BB">
            <w:pPr>
              <w:jc w:val="both"/>
              <w:rPr>
                <w:rFonts w:ascii="Times New Roman" w:hAnsi="Times New Roman" w:cs="Times New Roman"/>
                <w:sz w:val="24"/>
                <w:szCs w:val="24"/>
              </w:rPr>
            </w:pPr>
            <w:r w:rsidRPr="00554982">
              <w:rPr>
                <w:rFonts w:ascii="Times New Roman" w:hAnsi="Times New Roman" w:cs="Times New Roman"/>
                <w:sz w:val="24"/>
                <w:szCs w:val="24"/>
              </w:rPr>
              <w:t>Успеваемость по предмету в %</w:t>
            </w:r>
          </w:p>
        </w:tc>
      </w:tr>
      <w:tr w:rsidR="005C7F09" w:rsidRPr="00554982" w:rsidTr="005C7F09">
        <w:tc>
          <w:tcPr>
            <w:tcW w:w="2405" w:type="dxa"/>
          </w:tcPr>
          <w:p w:rsidR="00A171BB" w:rsidRPr="00554982" w:rsidRDefault="00A171BB" w:rsidP="00A171BB">
            <w:pPr>
              <w:jc w:val="both"/>
              <w:rPr>
                <w:rFonts w:ascii="Times New Roman" w:hAnsi="Times New Roman" w:cs="Times New Roman"/>
                <w:sz w:val="24"/>
                <w:szCs w:val="24"/>
              </w:rPr>
            </w:pPr>
            <w:r w:rsidRPr="00554982">
              <w:rPr>
                <w:rFonts w:ascii="Times New Roman" w:hAnsi="Times New Roman" w:cs="Times New Roman"/>
                <w:sz w:val="24"/>
                <w:szCs w:val="24"/>
              </w:rPr>
              <w:t>Русский язык</w:t>
            </w:r>
          </w:p>
        </w:tc>
        <w:tc>
          <w:tcPr>
            <w:tcW w:w="1559" w:type="dxa"/>
          </w:tcPr>
          <w:p w:rsidR="00A171BB" w:rsidRPr="00554982" w:rsidRDefault="00A171BB" w:rsidP="00A171BB">
            <w:pPr>
              <w:jc w:val="both"/>
              <w:rPr>
                <w:rFonts w:ascii="Times New Roman" w:hAnsi="Times New Roman" w:cs="Times New Roman"/>
                <w:sz w:val="24"/>
                <w:szCs w:val="24"/>
              </w:rPr>
            </w:pPr>
            <w:r w:rsidRPr="00554982">
              <w:rPr>
                <w:rFonts w:ascii="Times New Roman" w:hAnsi="Times New Roman" w:cs="Times New Roman"/>
                <w:sz w:val="24"/>
                <w:szCs w:val="24"/>
              </w:rPr>
              <w:t>ЕГЭ</w:t>
            </w:r>
          </w:p>
        </w:tc>
        <w:tc>
          <w:tcPr>
            <w:tcW w:w="1985" w:type="dxa"/>
          </w:tcPr>
          <w:p w:rsidR="00A171BB" w:rsidRPr="00554982" w:rsidRDefault="00A171BB" w:rsidP="00A171BB">
            <w:pPr>
              <w:jc w:val="both"/>
              <w:rPr>
                <w:rFonts w:ascii="Times New Roman" w:hAnsi="Times New Roman" w:cs="Times New Roman"/>
                <w:sz w:val="24"/>
                <w:szCs w:val="24"/>
              </w:rPr>
            </w:pPr>
            <w:r w:rsidRPr="00554982">
              <w:rPr>
                <w:rFonts w:ascii="Times New Roman" w:hAnsi="Times New Roman" w:cs="Times New Roman"/>
                <w:sz w:val="24"/>
                <w:szCs w:val="24"/>
              </w:rPr>
              <w:t>2</w:t>
            </w:r>
          </w:p>
        </w:tc>
        <w:tc>
          <w:tcPr>
            <w:tcW w:w="2410" w:type="dxa"/>
          </w:tcPr>
          <w:p w:rsidR="00A171BB" w:rsidRPr="00554982" w:rsidRDefault="00554982" w:rsidP="00554982">
            <w:pPr>
              <w:jc w:val="center"/>
              <w:rPr>
                <w:rFonts w:ascii="Times New Roman" w:hAnsi="Times New Roman" w:cs="Times New Roman"/>
                <w:sz w:val="24"/>
                <w:szCs w:val="24"/>
              </w:rPr>
            </w:pPr>
            <w:r w:rsidRPr="00554982">
              <w:rPr>
                <w:rFonts w:ascii="Times New Roman" w:hAnsi="Times New Roman" w:cs="Times New Roman"/>
                <w:sz w:val="24"/>
                <w:szCs w:val="24"/>
              </w:rPr>
              <w:t>46</w:t>
            </w:r>
          </w:p>
        </w:tc>
        <w:tc>
          <w:tcPr>
            <w:tcW w:w="1842" w:type="dxa"/>
          </w:tcPr>
          <w:p w:rsidR="00A171BB" w:rsidRPr="00554982" w:rsidRDefault="00A171BB" w:rsidP="00A171BB">
            <w:pPr>
              <w:jc w:val="both"/>
              <w:rPr>
                <w:rFonts w:ascii="Times New Roman" w:hAnsi="Times New Roman" w:cs="Times New Roman"/>
                <w:sz w:val="24"/>
                <w:szCs w:val="24"/>
              </w:rPr>
            </w:pPr>
            <w:r w:rsidRPr="00554982">
              <w:rPr>
                <w:rFonts w:ascii="Times New Roman" w:hAnsi="Times New Roman" w:cs="Times New Roman"/>
                <w:sz w:val="24"/>
                <w:szCs w:val="24"/>
              </w:rPr>
              <w:t>100</w:t>
            </w:r>
          </w:p>
        </w:tc>
      </w:tr>
      <w:tr w:rsidR="005C7F09" w:rsidRPr="00554982" w:rsidTr="005C7F09">
        <w:tc>
          <w:tcPr>
            <w:tcW w:w="2405" w:type="dxa"/>
          </w:tcPr>
          <w:p w:rsidR="00A171BB" w:rsidRPr="00554982" w:rsidRDefault="00554982" w:rsidP="00A171BB">
            <w:pPr>
              <w:jc w:val="both"/>
              <w:rPr>
                <w:rFonts w:ascii="Times New Roman" w:hAnsi="Times New Roman" w:cs="Times New Roman"/>
                <w:sz w:val="24"/>
                <w:szCs w:val="24"/>
              </w:rPr>
            </w:pPr>
            <w:r w:rsidRPr="00554982">
              <w:rPr>
                <w:rFonts w:ascii="Times New Roman" w:hAnsi="Times New Roman" w:cs="Times New Roman"/>
                <w:sz w:val="24"/>
                <w:szCs w:val="24"/>
              </w:rPr>
              <w:t>Литература</w:t>
            </w:r>
          </w:p>
        </w:tc>
        <w:tc>
          <w:tcPr>
            <w:tcW w:w="1559" w:type="dxa"/>
          </w:tcPr>
          <w:p w:rsidR="00A171BB" w:rsidRPr="00554982" w:rsidRDefault="00A171BB" w:rsidP="00A171BB">
            <w:pPr>
              <w:jc w:val="both"/>
              <w:rPr>
                <w:rFonts w:ascii="Times New Roman" w:hAnsi="Times New Roman" w:cs="Times New Roman"/>
                <w:sz w:val="24"/>
                <w:szCs w:val="24"/>
              </w:rPr>
            </w:pPr>
            <w:r w:rsidRPr="00554982">
              <w:rPr>
                <w:rFonts w:ascii="Times New Roman" w:hAnsi="Times New Roman" w:cs="Times New Roman"/>
                <w:sz w:val="24"/>
                <w:szCs w:val="24"/>
              </w:rPr>
              <w:t>ЕГЭ</w:t>
            </w:r>
          </w:p>
        </w:tc>
        <w:tc>
          <w:tcPr>
            <w:tcW w:w="1985" w:type="dxa"/>
          </w:tcPr>
          <w:p w:rsidR="00A171BB" w:rsidRPr="00554982" w:rsidRDefault="00554982" w:rsidP="00A171BB">
            <w:pPr>
              <w:jc w:val="both"/>
              <w:rPr>
                <w:rFonts w:ascii="Times New Roman" w:hAnsi="Times New Roman" w:cs="Times New Roman"/>
                <w:sz w:val="24"/>
                <w:szCs w:val="24"/>
              </w:rPr>
            </w:pPr>
            <w:r w:rsidRPr="00554982">
              <w:rPr>
                <w:rFonts w:ascii="Times New Roman" w:hAnsi="Times New Roman" w:cs="Times New Roman"/>
                <w:sz w:val="24"/>
                <w:szCs w:val="24"/>
              </w:rPr>
              <w:t>1</w:t>
            </w:r>
          </w:p>
        </w:tc>
        <w:tc>
          <w:tcPr>
            <w:tcW w:w="2410" w:type="dxa"/>
          </w:tcPr>
          <w:p w:rsidR="00A171BB" w:rsidRPr="00554982" w:rsidRDefault="00554982" w:rsidP="00554982">
            <w:pPr>
              <w:jc w:val="center"/>
              <w:rPr>
                <w:rFonts w:ascii="Times New Roman" w:hAnsi="Times New Roman" w:cs="Times New Roman"/>
                <w:sz w:val="24"/>
                <w:szCs w:val="24"/>
              </w:rPr>
            </w:pPr>
            <w:r w:rsidRPr="00554982">
              <w:rPr>
                <w:rFonts w:ascii="Times New Roman" w:hAnsi="Times New Roman" w:cs="Times New Roman"/>
                <w:sz w:val="24"/>
                <w:szCs w:val="24"/>
              </w:rPr>
              <w:t>37</w:t>
            </w:r>
          </w:p>
        </w:tc>
        <w:tc>
          <w:tcPr>
            <w:tcW w:w="1842" w:type="dxa"/>
          </w:tcPr>
          <w:p w:rsidR="00A171BB" w:rsidRPr="00554982" w:rsidRDefault="00554982" w:rsidP="00A171BB">
            <w:pPr>
              <w:jc w:val="both"/>
              <w:rPr>
                <w:rFonts w:ascii="Times New Roman" w:hAnsi="Times New Roman" w:cs="Times New Roman"/>
                <w:sz w:val="24"/>
                <w:szCs w:val="24"/>
              </w:rPr>
            </w:pPr>
            <w:r w:rsidRPr="00554982">
              <w:rPr>
                <w:rFonts w:ascii="Times New Roman" w:hAnsi="Times New Roman" w:cs="Times New Roman"/>
                <w:sz w:val="24"/>
                <w:szCs w:val="24"/>
              </w:rPr>
              <w:t>100</w:t>
            </w:r>
          </w:p>
        </w:tc>
      </w:tr>
    </w:tbl>
    <w:p w:rsidR="00A171BB" w:rsidRPr="00554982" w:rsidRDefault="00A171BB" w:rsidP="00A171BB">
      <w:pPr>
        <w:spacing w:after="0" w:line="240" w:lineRule="auto"/>
        <w:jc w:val="both"/>
        <w:rPr>
          <w:rFonts w:ascii="Times New Roman" w:hAnsi="Times New Roman" w:cs="Times New Roman"/>
          <w:b/>
          <w:sz w:val="28"/>
          <w:szCs w:val="28"/>
        </w:rPr>
      </w:pPr>
    </w:p>
    <w:tbl>
      <w:tblPr>
        <w:tblStyle w:val="a4"/>
        <w:tblW w:w="0" w:type="auto"/>
        <w:tblLayout w:type="fixed"/>
        <w:tblLook w:val="04A0" w:firstRow="1" w:lastRow="0" w:firstColumn="1" w:lastColumn="0" w:noHBand="0" w:noVBand="1"/>
      </w:tblPr>
      <w:tblGrid>
        <w:gridCol w:w="2405"/>
        <w:gridCol w:w="1559"/>
        <w:gridCol w:w="1985"/>
        <w:gridCol w:w="1408"/>
        <w:gridCol w:w="1988"/>
      </w:tblGrid>
      <w:tr w:rsidR="00A171BB" w:rsidRPr="00554982" w:rsidTr="00E60C66">
        <w:tc>
          <w:tcPr>
            <w:tcW w:w="2405" w:type="dxa"/>
          </w:tcPr>
          <w:p w:rsidR="00A171BB" w:rsidRPr="00554982" w:rsidRDefault="00A171BB" w:rsidP="00E60C66">
            <w:pPr>
              <w:jc w:val="both"/>
              <w:rPr>
                <w:rFonts w:ascii="Times New Roman" w:hAnsi="Times New Roman" w:cs="Times New Roman"/>
                <w:sz w:val="24"/>
                <w:szCs w:val="24"/>
              </w:rPr>
            </w:pPr>
            <w:r w:rsidRPr="00554982">
              <w:rPr>
                <w:rFonts w:ascii="Times New Roman" w:hAnsi="Times New Roman" w:cs="Times New Roman"/>
                <w:sz w:val="24"/>
                <w:szCs w:val="24"/>
              </w:rPr>
              <w:t>Предметы по выбору</w:t>
            </w:r>
          </w:p>
        </w:tc>
        <w:tc>
          <w:tcPr>
            <w:tcW w:w="1559" w:type="dxa"/>
          </w:tcPr>
          <w:p w:rsidR="00A171BB" w:rsidRPr="00554982" w:rsidRDefault="00A171BB" w:rsidP="00E60C66">
            <w:pPr>
              <w:jc w:val="both"/>
              <w:rPr>
                <w:rFonts w:ascii="Times New Roman" w:hAnsi="Times New Roman" w:cs="Times New Roman"/>
                <w:sz w:val="24"/>
                <w:szCs w:val="24"/>
              </w:rPr>
            </w:pPr>
            <w:r w:rsidRPr="00554982">
              <w:rPr>
                <w:rFonts w:ascii="Times New Roman" w:hAnsi="Times New Roman" w:cs="Times New Roman"/>
                <w:sz w:val="24"/>
                <w:szCs w:val="24"/>
              </w:rPr>
              <w:t>Форма сдачи экзамена ЕГЭ/ОГЭ</w:t>
            </w:r>
          </w:p>
        </w:tc>
        <w:tc>
          <w:tcPr>
            <w:tcW w:w="1985" w:type="dxa"/>
          </w:tcPr>
          <w:p w:rsidR="00A171BB" w:rsidRPr="00554982" w:rsidRDefault="00A171BB" w:rsidP="00E60C66">
            <w:pPr>
              <w:jc w:val="both"/>
              <w:rPr>
                <w:rFonts w:ascii="Times New Roman" w:hAnsi="Times New Roman" w:cs="Times New Roman"/>
                <w:sz w:val="24"/>
                <w:szCs w:val="24"/>
              </w:rPr>
            </w:pPr>
            <w:r w:rsidRPr="00554982">
              <w:rPr>
                <w:rFonts w:ascii="Times New Roman" w:hAnsi="Times New Roman" w:cs="Times New Roman"/>
                <w:sz w:val="24"/>
                <w:szCs w:val="24"/>
              </w:rPr>
              <w:t>Количество учащихся, сдавших экзамен</w:t>
            </w:r>
          </w:p>
        </w:tc>
        <w:tc>
          <w:tcPr>
            <w:tcW w:w="1408" w:type="dxa"/>
          </w:tcPr>
          <w:p w:rsidR="00A171BB" w:rsidRPr="00554982" w:rsidRDefault="00A171BB" w:rsidP="00E60C66">
            <w:pPr>
              <w:jc w:val="both"/>
              <w:rPr>
                <w:rFonts w:ascii="Times New Roman" w:hAnsi="Times New Roman" w:cs="Times New Roman"/>
                <w:sz w:val="24"/>
                <w:szCs w:val="24"/>
              </w:rPr>
            </w:pPr>
            <w:r w:rsidRPr="00554982">
              <w:rPr>
                <w:rFonts w:ascii="Times New Roman" w:hAnsi="Times New Roman" w:cs="Times New Roman"/>
                <w:sz w:val="24"/>
                <w:szCs w:val="24"/>
              </w:rPr>
              <w:t>Средний балл по предмету в указанной форме</w:t>
            </w:r>
          </w:p>
        </w:tc>
        <w:tc>
          <w:tcPr>
            <w:tcW w:w="1988" w:type="dxa"/>
          </w:tcPr>
          <w:p w:rsidR="00A171BB" w:rsidRPr="00554982" w:rsidRDefault="00A171BB" w:rsidP="00E60C66">
            <w:pPr>
              <w:jc w:val="both"/>
              <w:rPr>
                <w:rFonts w:ascii="Times New Roman" w:hAnsi="Times New Roman" w:cs="Times New Roman"/>
                <w:sz w:val="24"/>
                <w:szCs w:val="24"/>
              </w:rPr>
            </w:pPr>
            <w:r w:rsidRPr="00554982">
              <w:rPr>
                <w:rFonts w:ascii="Times New Roman" w:hAnsi="Times New Roman" w:cs="Times New Roman"/>
                <w:sz w:val="24"/>
                <w:szCs w:val="24"/>
              </w:rPr>
              <w:t>Успеваемость по предмету в %</w:t>
            </w:r>
          </w:p>
        </w:tc>
      </w:tr>
      <w:tr w:rsidR="00A171BB" w:rsidRPr="00554982" w:rsidTr="00E60C66">
        <w:tc>
          <w:tcPr>
            <w:tcW w:w="2405" w:type="dxa"/>
          </w:tcPr>
          <w:p w:rsidR="00A171BB" w:rsidRPr="00554982" w:rsidRDefault="004835BC" w:rsidP="00E60C66">
            <w:pPr>
              <w:jc w:val="both"/>
              <w:rPr>
                <w:rFonts w:ascii="Times New Roman" w:hAnsi="Times New Roman" w:cs="Times New Roman"/>
                <w:sz w:val="24"/>
                <w:szCs w:val="24"/>
              </w:rPr>
            </w:pPr>
            <w:r w:rsidRPr="00554982">
              <w:rPr>
                <w:rFonts w:ascii="Times New Roman" w:hAnsi="Times New Roman" w:cs="Times New Roman"/>
                <w:sz w:val="24"/>
                <w:szCs w:val="24"/>
              </w:rPr>
              <w:t xml:space="preserve">Обществознание </w:t>
            </w:r>
          </w:p>
        </w:tc>
        <w:tc>
          <w:tcPr>
            <w:tcW w:w="1559" w:type="dxa"/>
          </w:tcPr>
          <w:p w:rsidR="00A171BB" w:rsidRPr="00554982" w:rsidRDefault="00A171BB" w:rsidP="00E60C66">
            <w:pPr>
              <w:jc w:val="both"/>
              <w:rPr>
                <w:rFonts w:ascii="Times New Roman" w:hAnsi="Times New Roman" w:cs="Times New Roman"/>
                <w:sz w:val="24"/>
                <w:szCs w:val="24"/>
              </w:rPr>
            </w:pPr>
            <w:r w:rsidRPr="00554982">
              <w:rPr>
                <w:rFonts w:ascii="Times New Roman" w:hAnsi="Times New Roman" w:cs="Times New Roman"/>
                <w:sz w:val="24"/>
                <w:szCs w:val="24"/>
              </w:rPr>
              <w:t>ЕГЭ</w:t>
            </w:r>
          </w:p>
        </w:tc>
        <w:tc>
          <w:tcPr>
            <w:tcW w:w="1985" w:type="dxa"/>
          </w:tcPr>
          <w:p w:rsidR="00A171BB" w:rsidRPr="00554982" w:rsidRDefault="00554982" w:rsidP="00E60C66">
            <w:pPr>
              <w:jc w:val="both"/>
              <w:rPr>
                <w:rFonts w:ascii="Times New Roman" w:hAnsi="Times New Roman" w:cs="Times New Roman"/>
                <w:sz w:val="24"/>
                <w:szCs w:val="24"/>
              </w:rPr>
            </w:pPr>
            <w:r w:rsidRPr="00554982">
              <w:rPr>
                <w:rFonts w:ascii="Times New Roman" w:hAnsi="Times New Roman" w:cs="Times New Roman"/>
                <w:sz w:val="24"/>
                <w:szCs w:val="24"/>
              </w:rPr>
              <w:t>2</w:t>
            </w:r>
          </w:p>
        </w:tc>
        <w:tc>
          <w:tcPr>
            <w:tcW w:w="1408" w:type="dxa"/>
          </w:tcPr>
          <w:p w:rsidR="00A171BB" w:rsidRPr="00554982" w:rsidRDefault="00554982" w:rsidP="00554982">
            <w:pPr>
              <w:jc w:val="center"/>
              <w:rPr>
                <w:rFonts w:ascii="Times New Roman" w:hAnsi="Times New Roman" w:cs="Times New Roman"/>
                <w:sz w:val="24"/>
                <w:szCs w:val="24"/>
              </w:rPr>
            </w:pPr>
            <w:r w:rsidRPr="00554982">
              <w:rPr>
                <w:rFonts w:ascii="Times New Roman" w:hAnsi="Times New Roman" w:cs="Times New Roman"/>
                <w:sz w:val="24"/>
                <w:szCs w:val="24"/>
              </w:rPr>
              <w:t>46</w:t>
            </w:r>
          </w:p>
        </w:tc>
        <w:tc>
          <w:tcPr>
            <w:tcW w:w="1988" w:type="dxa"/>
          </w:tcPr>
          <w:p w:rsidR="00A171BB" w:rsidRPr="00554982" w:rsidRDefault="00A171BB" w:rsidP="00E60C66">
            <w:pPr>
              <w:jc w:val="both"/>
              <w:rPr>
                <w:rFonts w:ascii="Times New Roman" w:hAnsi="Times New Roman" w:cs="Times New Roman"/>
                <w:sz w:val="24"/>
                <w:szCs w:val="24"/>
              </w:rPr>
            </w:pPr>
            <w:r w:rsidRPr="00554982">
              <w:rPr>
                <w:rFonts w:ascii="Times New Roman" w:hAnsi="Times New Roman" w:cs="Times New Roman"/>
                <w:sz w:val="24"/>
                <w:szCs w:val="24"/>
              </w:rPr>
              <w:t>100</w:t>
            </w:r>
          </w:p>
        </w:tc>
      </w:tr>
      <w:tr w:rsidR="00554982" w:rsidRPr="00554982" w:rsidTr="00E60C66">
        <w:tc>
          <w:tcPr>
            <w:tcW w:w="2405" w:type="dxa"/>
          </w:tcPr>
          <w:p w:rsidR="00554982" w:rsidRPr="00554982" w:rsidRDefault="00554982" w:rsidP="00E60C66">
            <w:pPr>
              <w:jc w:val="both"/>
              <w:rPr>
                <w:rFonts w:ascii="Times New Roman" w:hAnsi="Times New Roman" w:cs="Times New Roman"/>
                <w:sz w:val="24"/>
                <w:szCs w:val="24"/>
              </w:rPr>
            </w:pPr>
            <w:r w:rsidRPr="00554982">
              <w:rPr>
                <w:rFonts w:ascii="Times New Roman" w:hAnsi="Times New Roman" w:cs="Times New Roman"/>
                <w:sz w:val="24"/>
                <w:szCs w:val="24"/>
              </w:rPr>
              <w:t xml:space="preserve">История </w:t>
            </w:r>
          </w:p>
        </w:tc>
        <w:tc>
          <w:tcPr>
            <w:tcW w:w="1559" w:type="dxa"/>
          </w:tcPr>
          <w:p w:rsidR="00554982" w:rsidRPr="00554982" w:rsidRDefault="00372469" w:rsidP="00E60C66">
            <w:pPr>
              <w:jc w:val="both"/>
              <w:rPr>
                <w:rFonts w:ascii="Times New Roman" w:hAnsi="Times New Roman" w:cs="Times New Roman"/>
                <w:sz w:val="24"/>
                <w:szCs w:val="24"/>
              </w:rPr>
            </w:pPr>
            <w:r>
              <w:rPr>
                <w:rFonts w:ascii="Times New Roman" w:hAnsi="Times New Roman" w:cs="Times New Roman"/>
                <w:sz w:val="24"/>
                <w:szCs w:val="24"/>
              </w:rPr>
              <w:t>ЕГЭ</w:t>
            </w:r>
          </w:p>
        </w:tc>
        <w:tc>
          <w:tcPr>
            <w:tcW w:w="1985" w:type="dxa"/>
          </w:tcPr>
          <w:p w:rsidR="00554982" w:rsidRPr="00554982" w:rsidRDefault="00554982" w:rsidP="00E60C66">
            <w:pPr>
              <w:jc w:val="both"/>
              <w:rPr>
                <w:rFonts w:ascii="Times New Roman" w:hAnsi="Times New Roman" w:cs="Times New Roman"/>
                <w:sz w:val="24"/>
                <w:szCs w:val="24"/>
              </w:rPr>
            </w:pPr>
            <w:r w:rsidRPr="00554982">
              <w:rPr>
                <w:rFonts w:ascii="Times New Roman" w:hAnsi="Times New Roman" w:cs="Times New Roman"/>
                <w:sz w:val="24"/>
                <w:szCs w:val="24"/>
              </w:rPr>
              <w:t>1</w:t>
            </w:r>
          </w:p>
        </w:tc>
        <w:tc>
          <w:tcPr>
            <w:tcW w:w="1408" w:type="dxa"/>
          </w:tcPr>
          <w:p w:rsidR="00554982" w:rsidRPr="00554982" w:rsidRDefault="00554982" w:rsidP="00554982">
            <w:pPr>
              <w:jc w:val="center"/>
              <w:rPr>
                <w:rFonts w:ascii="Times New Roman" w:hAnsi="Times New Roman" w:cs="Times New Roman"/>
                <w:sz w:val="24"/>
                <w:szCs w:val="24"/>
              </w:rPr>
            </w:pPr>
            <w:r w:rsidRPr="00554982">
              <w:rPr>
                <w:rFonts w:ascii="Times New Roman" w:hAnsi="Times New Roman" w:cs="Times New Roman"/>
                <w:sz w:val="24"/>
                <w:szCs w:val="24"/>
              </w:rPr>
              <w:t>31</w:t>
            </w:r>
          </w:p>
        </w:tc>
        <w:tc>
          <w:tcPr>
            <w:tcW w:w="1988" w:type="dxa"/>
          </w:tcPr>
          <w:p w:rsidR="00554982" w:rsidRPr="00554982" w:rsidRDefault="00554982" w:rsidP="00E60C66">
            <w:pPr>
              <w:jc w:val="both"/>
              <w:rPr>
                <w:rFonts w:ascii="Times New Roman" w:hAnsi="Times New Roman" w:cs="Times New Roman"/>
                <w:sz w:val="24"/>
                <w:szCs w:val="24"/>
              </w:rPr>
            </w:pPr>
            <w:r w:rsidRPr="00554982">
              <w:rPr>
                <w:rFonts w:ascii="Times New Roman" w:hAnsi="Times New Roman" w:cs="Times New Roman"/>
                <w:sz w:val="24"/>
                <w:szCs w:val="24"/>
              </w:rPr>
              <w:t>100</w:t>
            </w:r>
          </w:p>
        </w:tc>
      </w:tr>
    </w:tbl>
    <w:p w:rsidR="008B4F33" w:rsidRDefault="008B4F33" w:rsidP="00372469">
      <w:pPr>
        <w:autoSpaceDE w:val="0"/>
        <w:autoSpaceDN w:val="0"/>
        <w:adjustRightInd w:val="0"/>
        <w:spacing w:after="0" w:line="240" w:lineRule="auto"/>
        <w:rPr>
          <w:rFonts w:ascii="Times New Roman" w:hAnsi="Times New Roman" w:cs="Times New Roman"/>
          <w:b/>
          <w:bCs/>
          <w:sz w:val="28"/>
          <w:szCs w:val="28"/>
        </w:rPr>
      </w:pPr>
    </w:p>
    <w:p w:rsidR="00C9233B" w:rsidRDefault="00C9233B" w:rsidP="00C9233B">
      <w:pPr>
        <w:autoSpaceDE w:val="0"/>
        <w:autoSpaceDN w:val="0"/>
        <w:adjustRightInd w:val="0"/>
        <w:spacing w:after="0" w:line="240" w:lineRule="auto"/>
        <w:ind w:firstLine="709"/>
        <w:jc w:val="both"/>
        <w:rPr>
          <w:rFonts w:ascii="Times New Roman" w:hAnsi="Times New Roman" w:cs="Times New Roman"/>
          <w:b/>
          <w:bCs/>
          <w:sz w:val="28"/>
          <w:szCs w:val="28"/>
        </w:rPr>
      </w:pPr>
      <w:r w:rsidRPr="006063D3">
        <w:rPr>
          <w:rFonts w:ascii="Times New Roman" w:eastAsia="Times New Roman" w:hAnsi="Times New Roman" w:cs="Times New Roman"/>
          <w:b/>
          <w:noProof/>
          <w:color w:val="333333"/>
          <w:sz w:val="28"/>
          <w:szCs w:val="28"/>
          <w:lang w:eastAsia="ru-RU"/>
        </w:rPr>
        <w:lastRenderedPageBreak/>
        <w:drawing>
          <wp:inline distT="0" distB="0" distL="0" distR="0" wp14:anchorId="5111C5AC" wp14:editId="31D93718">
            <wp:extent cx="5737860" cy="2905932"/>
            <wp:effectExtent l="0" t="0" r="15240" b="889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233B" w:rsidRDefault="00C9233B" w:rsidP="008B4F33">
      <w:pPr>
        <w:autoSpaceDE w:val="0"/>
        <w:autoSpaceDN w:val="0"/>
        <w:adjustRightInd w:val="0"/>
        <w:spacing w:after="0" w:line="240" w:lineRule="auto"/>
        <w:ind w:firstLine="709"/>
        <w:jc w:val="center"/>
        <w:rPr>
          <w:rFonts w:ascii="Times New Roman" w:hAnsi="Times New Roman" w:cs="Times New Roman"/>
          <w:b/>
          <w:bCs/>
          <w:sz w:val="28"/>
          <w:szCs w:val="28"/>
        </w:rPr>
      </w:pPr>
    </w:p>
    <w:p w:rsidR="00C9233B" w:rsidRDefault="00C9233B" w:rsidP="008B4F33">
      <w:pPr>
        <w:autoSpaceDE w:val="0"/>
        <w:autoSpaceDN w:val="0"/>
        <w:adjustRightInd w:val="0"/>
        <w:spacing w:after="0" w:line="240" w:lineRule="auto"/>
        <w:ind w:firstLine="709"/>
        <w:jc w:val="center"/>
        <w:rPr>
          <w:rFonts w:ascii="Times New Roman" w:hAnsi="Times New Roman" w:cs="Times New Roman"/>
          <w:b/>
          <w:bCs/>
          <w:sz w:val="28"/>
          <w:szCs w:val="28"/>
        </w:rPr>
      </w:pPr>
      <w:r w:rsidRPr="006063D3">
        <w:rPr>
          <w:rFonts w:ascii="Times New Roman" w:eastAsia="Times New Roman" w:hAnsi="Times New Roman" w:cs="Times New Roman"/>
          <w:b/>
          <w:noProof/>
          <w:color w:val="000000"/>
          <w:sz w:val="28"/>
          <w:szCs w:val="28"/>
          <w:lang w:eastAsia="ru-RU"/>
        </w:rPr>
        <w:drawing>
          <wp:inline distT="0" distB="0" distL="0" distR="0" wp14:anchorId="075129FD" wp14:editId="4FC47F9D">
            <wp:extent cx="5762625" cy="2789695"/>
            <wp:effectExtent l="0" t="0" r="9525" b="1079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233B" w:rsidRDefault="00C9233B" w:rsidP="00C9233B">
      <w:pPr>
        <w:autoSpaceDE w:val="0"/>
        <w:autoSpaceDN w:val="0"/>
        <w:adjustRightInd w:val="0"/>
        <w:spacing w:after="0" w:line="240" w:lineRule="auto"/>
        <w:rPr>
          <w:rFonts w:ascii="Times New Roman" w:hAnsi="Times New Roman" w:cs="Times New Roman"/>
          <w:b/>
          <w:bCs/>
          <w:sz w:val="28"/>
          <w:szCs w:val="28"/>
        </w:rPr>
      </w:pPr>
    </w:p>
    <w:p w:rsidR="00C9233B" w:rsidRDefault="00C9233B" w:rsidP="00C9233B">
      <w:pPr>
        <w:autoSpaceDE w:val="0"/>
        <w:autoSpaceDN w:val="0"/>
        <w:adjustRightInd w:val="0"/>
        <w:spacing w:after="0" w:line="240" w:lineRule="auto"/>
        <w:rPr>
          <w:rFonts w:ascii="Times New Roman" w:hAnsi="Times New Roman" w:cs="Times New Roman"/>
          <w:b/>
          <w:bCs/>
          <w:sz w:val="28"/>
          <w:szCs w:val="28"/>
        </w:rPr>
      </w:pPr>
      <w:r w:rsidRPr="006063D3">
        <w:rPr>
          <w:rFonts w:ascii="Times New Roman" w:eastAsia="Times New Roman" w:hAnsi="Times New Roman" w:cs="Times New Roman"/>
          <w:b/>
          <w:noProof/>
          <w:color w:val="000000"/>
          <w:sz w:val="28"/>
          <w:szCs w:val="28"/>
          <w:lang w:eastAsia="ru-RU"/>
        </w:rPr>
        <w:drawing>
          <wp:inline distT="0" distB="0" distL="0" distR="0" wp14:anchorId="0C728809" wp14:editId="20D975DF">
            <wp:extent cx="5486400" cy="3054590"/>
            <wp:effectExtent l="0" t="0" r="0" b="127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233B" w:rsidRDefault="00C9233B" w:rsidP="008B4F33">
      <w:pPr>
        <w:autoSpaceDE w:val="0"/>
        <w:autoSpaceDN w:val="0"/>
        <w:adjustRightInd w:val="0"/>
        <w:spacing w:after="0" w:line="240" w:lineRule="auto"/>
        <w:ind w:firstLine="709"/>
        <w:jc w:val="center"/>
        <w:rPr>
          <w:rFonts w:ascii="Times New Roman" w:hAnsi="Times New Roman" w:cs="Times New Roman"/>
          <w:b/>
          <w:bCs/>
          <w:sz w:val="28"/>
          <w:szCs w:val="28"/>
        </w:rPr>
      </w:pPr>
    </w:p>
    <w:p w:rsidR="00C9233B" w:rsidRDefault="00C9233B" w:rsidP="00C9233B">
      <w:pPr>
        <w:autoSpaceDE w:val="0"/>
        <w:autoSpaceDN w:val="0"/>
        <w:adjustRightInd w:val="0"/>
        <w:spacing w:after="0" w:line="240" w:lineRule="auto"/>
        <w:ind w:firstLine="709"/>
        <w:rPr>
          <w:rFonts w:ascii="Times New Roman" w:hAnsi="Times New Roman" w:cs="Times New Roman"/>
          <w:b/>
          <w:bCs/>
          <w:sz w:val="28"/>
          <w:szCs w:val="28"/>
        </w:rPr>
      </w:pPr>
      <w:r w:rsidRPr="006063D3">
        <w:rPr>
          <w:rFonts w:ascii="Times New Roman" w:eastAsia="Times New Roman" w:hAnsi="Times New Roman" w:cs="Times New Roman"/>
          <w:b/>
          <w:noProof/>
          <w:color w:val="000000"/>
          <w:sz w:val="28"/>
          <w:szCs w:val="28"/>
          <w:lang w:eastAsia="ru-RU"/>
        </w:rPr>
        <w:drawing>
          <wp:inline distT="0" distB="0" distL="0" distR="0" wp14:anchorId="0F3C194D" wp14:editId="0FA34B1C">
            <wp:extent cx="5377180" cy="3094132"/>
            <wp:effectExtent l="0" t="0" r="13970" b="114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9233B" w:rsidRDefault="00C9233B" w:rsidP="00C9233B">
      <w:pPr>
        <w:autoSpaceDE w:val="0"/>
        <w:autoSpaceDN w:val="0"/>
        <w:adjustRightInd w:val="0"/>
        <w:spacing w:after="0" w:line="240" w:lineRule="auto"/>
        <w:ind w:firstLine="709"/>
        <w:rPr>
          <w:rFonts w:ascii="Times New Roman" w:hAnsi="Times New Roman" w:cs="Times New Roman"/>
          <w:b/>
          <w:bCs/>
          <w:sz w:val="28"/>
          <w:szCs w:val="28"/>
        </w:rPr>
      </w:pPr>
    </w:p>
    <w:p w:rsidR="00C9233B" w:rsidRPr="00C67CB3" w:rsidRDefault="00C9233B" w:rsidP="004113B1">
      <w:pPr>
        <w:spacing w:after="0" w:line="240" w:lineRule="auto"/>
        <w:ind w:firstLine="709"/>
        <w:jc w:val="center"/>
        <w:rPr>
          <w:rFonts w:ascii="Times New Roman" w:eastAsia="Times New Roman" w:hAnsi="Times New Roman" w:cs="Times New Roman"/>
          <w:b/>
          <w:sz w:val="28"/>
          <w:szCs w:val="28"/>
          <w:lang w:eastAsia="ru-RU"/>
        </w:rPr>
      </w:pPr>
      <w:r w:rsidRPr="00C67CB3">
        <w:rPr>
          <w:rFonts w:ascii="Times New Roman" w:eastAsia="Times New Roman" w:hAnsi="Times New Roman" w:cs="Times New Roman"/>
          <w:b/>
          <w:sz w:val="28"/>
          <w:szCs w:val="28"/>
          <w:lang w:eastAsia="ru-RU"/>
        </w:rPr>
        <w:t>Причины резкого спада успеваемости и качества знаний:</w:t>
      </w:r>
    </w:p>
    <w:p w:rsidR="00C9233B" w:rsidRPr="00C67CB3" w:rsidRDefault="004113B1" w:rsidP="004113B1">
      <w:pPr>
        <w:pStyle w:val="aa"/>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C9233B" w:rsidRPr="00C67CB3">
        <w:rPr>
          <w:rFonts w:ascii="Times New Roman" w:eastAsia="Times New Roman" w:hAnsi="Times New Roman" w:cs="Times New Roman"/>
          <w:sz w:val="28"/>
          <w:szCs w:val="28"/>
          <w:lang w:eastAsia="ru-RU"/>
        </w:rPr>
        <w:t>лабый контроль со стороны родителей.</w:t>
      </w:r>
    </w:p>
    <w:p w:rsidR="00C9233B" w:rsidRPr="00C67CB3" w:rsidRDefault="00C9233B" w:rsidP="004113B1">
      <w:pPr>
        <w:pStyle w:val="aa"/>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C67CB3">
        <w:rPr>
          <w:rFonts w:ascii="Times New Roman" w:eastAsia="Times New Roman" w:hAnsi="Times New Roman" w:cs="Times New Roman"/>
          <w:sz w:val="28"/>
          <w:szCs w:val="28"/>
          <w:lang w:eastAsia="ru-RU"/>
        </w:rPr>
        <w:t>Объективное выставление оценок без завышения.</w:t>
      </w:r>
    </w:p>
    <w:p w:rsidR="008B4F33" w:rsidRPr="006063D3" w:rsidRDefault="008B4F33" w:rsidP="00C9233B">
      <w:pPr>
        <w:autoSpaceDE w:val="0"/>
        <w:autoSpaceDN w:val="0"/>
        <w:adjustRightInd w:val="0"/>
        <w:spacing w:after="0" w:line="240" w:lineRule="auto"/>
        <w:ind w:firstLine="709"/>
        <w:jc w:val="center"/>
        <w:rPr>
          <w:rFonts w:ascii="Times New Roman" w:hAnsi="Times New Roman" w:cs="Times New Roman"/>
          <w:b/>
          <w:bCs/>
          <w:color w:val="0070C0"/>
          <w:sz w:val="28"/>
          <w:szCs w:val="28"/>
        </w:rPr>
      </w:pPr>
      <w:r w:rsidRPr="006063D3">
        <w:rPr>
          <w:rFonts w:ascii="Times New Roman" w:hAnsi="Times New Roman" w:cs="Times New Roman"/>
          <w:b/>
          <w:bCs/>
          <w:sz w:val="28"/>
          <w:szCs w:val="28"/>
        </w:rPr>
        <w:t>Итоговая аттестация учащихся 9-х классов</w:t>
      </w:r>
    </w:p>
    <w:p w:rsidR="008B4F33" w:rsidRPr="008B4F33" w:rsidRDefault="008B4F33" w:rsidP="008B4F33">
      <w:pPr>
        <w:autoSpaceDE w:val="0"/>
        <w:autoSpaceDN w:val="0"/>
        <w:adjustRightInd w:val="0"/>
        <w:spacing w:after="0" w:line="240" w:lineRule="auto"/>
        <w:ind w:firstLine="709"/>
        <w:jc w:val="both"/>
        <w:rPr>
          <w:rFonts w:ascii="Times New Roman" w:hAnsi="Times New Roman" w:cs="Times New Roman"/>
          <w:sz w:val="28"/>
          <w:szCs w:val="28"/>
        </w:rPr>
      </w:pPr>
      <w:r w:rsidRPr="006063D3">
        <w:rPr>
          <w:rFonts w:ascii="Times New Roman" w:hAnsi="Times New Roman" w:cs="Times New Roman"/>
          <w:sz w:val="28"/>
          <w:szCs w:val="28"/>
        </w:rPr>
        <w:t>К итоговой атт</w:t>
      </w:r>
      <w:r>
        <w:rPr>
          <w:rFonts w:ascii="Times New Roman" w:hAnsi="Times New Roman" w:cs="Times New Roman"/>
          <w:sz w:val="28"/>
          <w:szCs w:val="28"/>
        </w:rPr>
        <w:t xml:space="preserve">естации допущено </w:t>
      </w:r>
      <w:r w:rsidRPr="006063D3">
        <w:rPr>
          <w:rFonts w:ascii="Times New Roman" w:hAnsi="Times New Roman" w:cs="Times New Roman"/>
          <w:sz w:val="28"/>
          <w:szCs w:val="28"/>
        </w:rPr>
        <w:t xml:space="preserve">3 выпускника 9 класса в форме ГВЭ. </w:t>
      </w:r>
      <w:r>
        <w:rPr>
          <w:rFonts w:ascii="Times New Roman" w:hAnsi="Times New Roman" w:cs="Times New Roman"/>
          <w:sz w:val="28"/>
          <w:szCs w:val="28"/>
        </w:rPr>
        <w:t>В</w:t>
      </w:r>
      <w:r w:rsidRPr="006063D3">
        <w:rPr>
          <w:rFonts w:ascii="Times New Roman" w:hAnsi="Times New Roman" w:cs="Times New Roman"/>
          <w:sz w:val="28"/>
          <w:szCs w:val="28"/>
        </w:rPr>
        <w:t xml:space="preserve">се трое </w:t>
      </w:r>
      <w:r>
        <w:rPr>
          <w:rFonts w:ascii="Times New Roman" w:hAnsi="Times New Roman" w:cs="Times New Roman"/>
          <w:sz w:val="28"/>
          <w:szCs w:val="28"/>
        </w:rPr>
        <w:t>получили</w:t>
      </w:r>
      <w:r w:rsidRPr="006063D3">
        <w:rPr>
          <w:rFonts w:ascii="Times New Roman" w:hAnsi="Times New Roman" w:cs="Times New Roman"/>
          <w:sz w:val="28"/>
          <w:szCs w:val="28"/>
        </w:rPr>
        <w:t xml:space="preserve"> аттеста</w:t>
      </w:r>
      <w:r>
        <w:rPr>
          <w:rFonts w:ascii="Times New Roman" w:hAnsi="Times New Roman" w:cs="Times New Roman"/>
          <w:sz w:val="28"/>
          <w:szCs w:val="28"/>
        </w:rPr>
        <w:t>ты об основном общем образовании.</w:t>
      </w:r>
    </w:p>
    <w:p w:rsidR="008B4F33" w:rsidRPr="008B4F33" w:rsidRDefault="008B4F33" w:rsidP="008B4F33">
      <w:pPr>
        <w:autoSpaceDE w:val="0"/>
        <w:autoSpaceDN w:val="0"/>
        <w:adjustRightInd w:val="0"/>
        <w:spacing w:after="0" w:line="240" w:lineRule="auto"/>
        <w:ind w:firstLine="709"/>
        <w:jc w:val="center"/>
        <w:rPr>
          <w:rFonts w:ascii="Times New Roman" w:hAnsi="Times New Roman" w:cs="Times New Roman"/>
          <w:b/>
          <w:sz w:val="28"/>
          <w:szCs w:val="28"/>
        </w:rPr>
      </w:pPr>
      <w:r w:rsidRPr="006063D3">
        <w:rPr>
          <w:rFonts w:ascii="Times New Roman" w:hAnsi="Times New Roman" w:cs="Times New Roman"/>
          <w:b/>
          <w:sz w:val="28"/>
          <w:szCs w:val="28"/>
        </w:rPr>
        <w:t>Итоговая аттестация учащихся 11 класса.</w:t>
      </w:r>
    </w:p>
    <w:p w:rsidR="008B4F33" w:rsidRPr="006063D3" w:rsidRDefault="008B4F33" w:rsidP="008B4F33">
      <w:pPr>
        <w:tabs>
          <w:tab w:val="left" w:pos="1725"/>
        </w:tabs>
        <w:autoSpaceDE w:val="0"/>
        <w:autoSpaceDN w:val="0"/>
        <w:adjustRightInd w:val="0"/>
        <w:spacing w:after="0" w:line="240" w:lineRule="auto"/>
        <w:ind w:firstLine="709"/>
        <w:jc w:val="both"/>
        <w:rPr>
          <w:rFonts w:ascii="Times New Roman" w:hAnsi="Times New Roman" w:cs="Times New Roman"/>
          <w:sz w:val="28"/>
          <w:szCs w:val="28"/>
        </w:rPr>
      </w:pPr>
      <w:r w:rsidRPr="006063D3">
        <w:rPr>
          <w:rFonts w:ascii="Times New Roman" w:hAnsi="Times New Roman" w:cs="Times New Roman"/>
          <w:sz w:val="28"/>
          <w:szCs w:val="28"/>
        </w:rPr>
        <w:t xml:space="preserve">В течение 2019-2020 учебного года в школе велась целенаправленная, планомерная, систематическая подготовка участников педагогического процесса к новой форме аттестации. </w:t>
      </w:r>
    </w:p>
    <w:p w:rsidR="008B4F33" w:rsidRDefault="008B4F33" w:rsidP="008B4F33">
      <w:pPr>
        <w:tabs>
          <w:tab w:val="left" w:pos="1725"/>
        </w:tabs>
        <w:autoSpaceDE w:val="0"/>
        <w:autoSpaceDN w:val="0"/>
        <w:adjustRightInd w:val="0"/>
        <w:spacing w:after="0" w:line="240" w:lineRule="auto"/>
        <w:ind w:firstLine="709"/>
        <w:jc w:val="both"/>
        <w:rPr>
          <w:rFonts w:ascii="Times New Roman" w:hAnsi="Times New Roman" w:cs="Times New Roman"/>
          <w:sz w:val="28"/>
          <w:szCs w:val="28"/>
        </w:rPr>
      </w:pPr>
      <w:r w:rsidRPr="006063D3">
        <w:rPr>
          <w:rFonts w:ascii="Times New Roman" w:hAnsi="Times New Roman" w:cs="Times New Roman"/>
          <w:sz w:val="28"/>
          <w:szCs w:val="28"/>
        </w:rPr>
        <w:t xml:space="preserve">В октябре месяце для учителей – предметников проведен инструктивно- методический семинар «Цели и технология ЕГЭ», на котором изучены результаты экзамена 2019 года, Положение о проведении ЕГЭ, методические рекомендации по преподаванию предметов в средней школе с учетом результатов ЕГЭ 2019 года, порядок заполнения бланков ЕГЭ.  Кроме того, вопросы подготовки к ЕГЭ неоднократно в течение года выносились на обсуждение педагогического совета школы, учителя русского языка и литературы принимали участие в работе постоянно действующего районного семинара. </w:t>
      </w:r>
    </w:p>
    <w:p w:rsidR="008B4F33" w:rsidRDefault="008B4F33" w:rsidP="008B4F33">
      <w:pPr>
        <w:tabs>
          <w:tab w:val="left" w:pos="1725"/>
        </w:tabs>
        <w:autoSpaceDE w:val="0"/>
        <w:autoSpaceDN w:val="0"/>
        <w:adjustRightInd w:val="0"/>
        <w:spacing w:after="0" w:line="240" w:lineRule="auto"/>
        <w:ind w:firstLine="709"/>
        <w:jc w:val="both"/>
        <w:rPr>
          <w:rFonts w:ascii="Times New Roman" w:hAnsi="Times New Roman" w:cs="Times New Roman"/>
          <w:sz w:val="28"/>
          <w:szCs w:val="28"/>
        </w:rPr>
      </w:pPr>
      <w:r w:rsidRPr="006063D3">
        <w:rPr>
          <w:rFonts w:ascii="Times New Roman" w:hAnsi="Times New Roman" w:cs="Times New Roman"/>
          <w:sz w:val="28"/>
          <w:szCs w:val="28"/>
        </w:rPr>
        <w:t>В начале 2019-2020 учебного года сформирована база данных по учащимся школы, которая обновлялось в течение года, оформлен информационный стенд, посвященный ЕГЭ, 1 раз в две недели организована работа по заполнению бланков ЕГЭ.</w:t>
      </w:r>
    </w:p>
    <w:p w:rsidR="00554982" w:rsidRDefault="008B4F33" w:rsidP="00554982">
      <w:pPr>
        <w:tabs>
          <w:tab w:val="left" w:pos="1725"/>
        </w:tabs>
        <w:autoSpaceDE w:val="0"/>
        <w:autoSpaceDN w:val="0"/>
        <w:adjustRightInd w:val="0"/>
        <w:spacing w:after="0" w:line="240" w:lineRule="auto"/>
        <w:ind w:firstLine="709"/>
        <w:jc w:val="both"/>
        <w:rPr>
          <w:rFonts w:ascii="Times New Roman" w:hAnsi="Times New Roman" w:cs="Times New Roman"/>
          <w:sz w:val="28"/>
          <w:szCs w:val="28"/>
        </w:rPr>
      </w:pPr>
      <w:r w:rsidRPr="006063D3">
        <w:rPr>
          <w:rFonts w:ascii="Times New Roman" w:hAnsi="Times New Roman" w:cs="Times New Roman"/>
          <w:sz w:val="28"/>
          <w:szCs w:val="28"/>
        </w:rPr>
        <w:t xml:space="preserve">Учителя – предметники уделяли большое внимание разбору различных вариантов тестовых заданий на уроках, спецкурсах и индивидуальных занятиях, отмечая ответы непосредственно в бланках. Проведен </w:t>
      </w:r>
      <w:r w:rsidR="00554982">
        <w:rPr>
          <w:rFonts w:ascii="Times New Roman" w:hAnsi="Times New Roman" w:cs="Times New Roman"/>
          <w:sz w:val="28"/>
          <w:szCs w:val="28"/>
        </w:rPr>
        <w:t xml:space="preserve">ряд репетиционных </w:t>
      </w:r>
      <w:r w:rsidRPr="006063D3">
        <w:rPr>
          <w:rFonts w:ascii="Times New Roman" w:hAnsi="Times New Roman" w:cs="Times New Roman"/>
          <w:sz w:val="28"/>
          <w:szCs w:val="28"/>
        </w:rPr>
        <w:t>работ по русскому языку и математике в форме и по материалам ЕГЭ.</w:t>
      </w:r>
    </w:p>
    <w:p w:rsidR="00554982" w:rsidRDefault="008B4F33" w:rsidP="00554982">
      <w:pPr>
        <w:tabs>
          <w:tab w:val="left" w:pos="1725"/>
        </w:tabs>
        <w:autoSpaceDE w:val="0"/>
        <w:autoSpaceDN w:val="0"/>
        <w:adjustRightInd w:val="0"/>
        <w:spacing w:after="0" w:line="240" w:lineRule="auto"/>
        <w:ind w:firstLine="709"/>
        <w:jc w:val="both"/>
        <w:rPr>
          <w:rFonts w:ascii="Times New Roman" w:hAnsi="Times New Roman" w:cs="Times New Roman"/>
          <w:sz w:val="28"/>
          <w:szCs w:val="28"/>
        </w:rPr>
      </w:pPr>
      <w:r w:rsidRPr="006063D3">
        <w:rPr>
          <w:rFonts w:ascii="Times New Roman" w:hAnsi="Times New Roman" w:cs="Times New Roman"/>
          <w:sz w:val="28"/>
          <w:szCs w:val="28"/>
        </w:rPr>
        <w:lastRenderedPageBreak/>
        <w:t>В течение года осуществлялось постоянное информирование учащихся 11 класса и их родителей по вопросам подготовки к ЕГЭ: проведен ряд ученических и родительских собраний, где рассмотрены вопросы нормативно-правового обеспеч</w:t>
      </w:r>
      <w:r w:rsidR="00554982">
        <w:rPr>
          <w:rFonts w:ascii="Times New Roman" w:hAnsi="Times New Roman" w:cs="Times New Roman"/>
          <w:sz w:val="28"/>
          <w:szCs w:val="28"/>
        </w:rPr>
        <w:t>ения ЕГЭ, показаны презентации,</w:t>
      </w:r>
      <w:r w:rsidR="00400E47">
        <w:rPr>
          <w:rFonts w:ascii="Times New Roman" w:hAnsi="Times New Roman" w:cs="Times New Roman"/>
          <w:sz w:val="28"/>
          <w:szCs w:val="28"/>
        </w:rPr>
        <w:t xml:space="preserve"> </w:t>
      </w:r>
      <w:r w:rsidRPr="006063D3">
        <w:rPr>
          <w:rFonts w:ascii="Times New Roman" w:hAnsi="Times New Roman" w:cs="Times New Roman"/>
          <w:sz w:val="28"/>
          <w:szCs w:val="28"/>
        </w:rPr>
        <w:t>рекомендованные  Министерством образования Чеченской республики, подробно изучены инструкции для участников ЕГЭ. До сведения учащихся и родителей своевременно доведены результаты всех пробных работ, основные ошибки учащихся, планы мероприятий по устранению данных ошибок.</w:t>
      </w:r>
    </w:p>
    <w:p w:rsidR="00554982" w:rsidRDefault="008B4F33" w:rsidP="00554982">
      <w:pPr>
        <w:tabs>
          <w:tab w:val="left" w:pos="1725"/>
        </w:tabs>
        <w:autoSpaceDE w:val="0"/>
        <w:autoSpaceDN w:val="0"/>
        <w:adjustRightInd w:val="0"/>
        <w:spacing w:after="0" w:line="240" w:lineRule="auto"/>
        <w:ind w:firstLine="709"/>
        <w:jc w:val="both"/>
        <w:rPr>
          <w:rFonts w:ascii="Times New Roman" w:hAnsi="Times New Roman" w:cs="Times New Roman"/>
          <w:sz w:val="28"/>
          <w:szCs w:val="28"/>
        </w:rPr>
      </w:pPr>
      <w:r w:rsidRPr="006063D3">
        <w:rPr>
          <w:rFonts w:ascii="Times New Roman" w:hAnsi="Times New Roman" w:cs="Times New Roman"/>
          <w:sz w:val="28"/>
          <w:szCs w:val="28"/>
        </w:rPr>
        <w:t>Психолого-педагогическое сопровождение ЕГЭ включало диагностическу</w:t>
      </w:r>
      <w:r>
        <w:rPr>
          <w:rFonts w:ascii="Times New Roman" w:hAnsi="Times New Roman" w:cs="Times New Roman"/>
          <w:sz w:val="28"/>
          <w:szCs w:val="28"/>
        </w:rPr>
        <w:t xml:space="preserve">ю работу со всеми учащимися 11 </w:t>
      </w:r>
      <w:r w:rsidRPr="006063D3">
        <w:rPr>
          <w:rFonts w:ascii="Times New Roman" w:hAnsi="Times New Roman" w:cs="Times New Roman"/>
          <w:sz w:val="28"/>
          <w:szCs w:val="28"/>
        </w:rPr>
        <w:t>класса (выявление интеллектуальных способностей, уровня тревожности, типа темперамента, уровня самооценки и т.д.), с определенными категориями детей, работу с педагогами, а также проведение различных практикумов, психолого-педагогических занятий.</w:t>
      </w:r>
    </w:p>
    <w:p w:rsidR="00554982" w:rsidRDefault="008B4F33" w:rsidP="00554982">
      <w:pPr>
        <w:tabs>
          <w:tab w:val="left" w:pos="1725"/>
        </w:tabs>
        <w:autoSpaceDE w:val="0"/>
        <w:autoSpaceDN w:val="0"/>
        <w:adjustRightInd w:val="0"/>
        <w:spacing w:after="0" w:line="240" w:lineRule="auto"/>
        <w:ind w:firstLine="709"/>
        <w:jc w:val="both"/>
        <w:rPr>
          <w:rFonts w:ascii="Times New Roman" w:hAnsi="Times New Roman" w:cs="Times New Roman"/>
          <w:sz w:val="28"/>
          <w:szCs w:val="28"/>
        </w:rPr>
      </w:pPr>
      <w:r w:rsidRPr="006063D3">
        <w:rPr>
          <w:rFonts w:ascii="Times New Roman" w:hAnsi="Times New Roman" w:cs="Times New Roman"/>
          <w:sz w:val="28"/>
          <w:szCs w:val="28"/>
        </w:rPr>
        <w:t>Вопрос подготовки к ЕГЭ в течение года был на внутришкольном контроле. Просматривалось работа с бланками, КИМами, посещаемость занятий учащимися, наличие информационных стендов в классах, организация подготовки к ЕГЭ на уроках и индивидуальных занятиях.</w:t>
      </w:r>
    </w:p>
    <w:p w:rsidR="00554982" w:rsidRDefault="008B4F33" w:rsidP="00554982">
      <w:pPr>
        <w:tabs>
          <w:tab w:val="left" w:pos="1725"/>
        </w:tabs>
        <w:autoSpaceDE w:val="0"/>
        <w:autoSpaceDN w:val="0"/>
        <w:adjustRightInd w:val="0"/>
        <w:spacing w:after="0" w:line="240" w:lineRule="auto"/>
        <w:ind w:firstLine="709"/>
        <w:jc w:val="both"/>
        <w:rPr>
          <w:rFonts w:ascii="Times New Roman" w:hAnsi="Times New Roman" w:cs="Times New Roman"/>
          <w:sz w:val="28"/>
          <w:szCs w:val="28"/>
        </w:rPr>
      </w:pPr>
      <w:r w:rsidRPr="008B4F33">
        <w:rPr>
          <w:rFonts w:ascii="Times New Roman" w:hAnsi="Times New Roman" w:cs="Times New Roman"/>
          <w:sz w:val="28"/>
          <w:szCs w:val="28"/>
        </w:rPr>
        <w:t>Все обучающиеся 11 кла</w:t>
      </w:r>
      <w:r w:rsidRPr="008B4F33">
        <w:rPr>
          <w:rFonts w:ascii="Times New Roman" w:hAnsi="Times New Roman" w:cs="Times New Roman"/>
          <w:bCs/>
          <w:sz w:val="28"/>
          <w:szCs w:val="28"/>
        </w:rPr>
        <w:t>сса допущены к итоговой аттестации. Двое обучающихся; Атамаева Х.А., и Атамаева Ю.А., проходили итоговую аттестацию в форме ГВЭ. Они из-за короновирусной ситуации получили аттестаты о среднем общем образовании.</w:t>
      </w:r>
    </w:p>
    <w:p w:rsidR="00554982" w:rsidRPr="00554982" w:rsidRDefault="008B4F33" w:rsidP="00554982">
      <w:pPr>
        <w:tabs>
          <w:tab w:val="left" w:pos="1725"/>
        </w:tabs>
        <w:autoSpaceDE w:val="0"/>
        <w:autoSpaceDN w:val="0"/>
        <w:adjustRightInd w:val="0"/>
        <w:spacing w:after="0" w:line="240" w:lineRule="auto"/>
        <w:ind w:firstLine="709"/>
        <w:jc w:val="both"/>
        <w:rPr>
          <w:rFonts w:ascii="Times New Roman" w:hAnsi="Times New Roman" w:cs="Times New Roman"/>
          <w:sz w:val="28"/>
          <w:szCs w:val="28"/>
        </w:rPr>
      </w:pPr>
      <w:r w:rsidRPr="008B4F33">
        <w:rPr>
          <w:rFonts w:ascii="Times New Roman" w:hAnsi="Times New Roman" w:cs="Times New Roman"/>
          <w:bCs/>
          <w:sz w:val="28"/>
          <w:szCs w:val="28"/>
        </w:rPr>
        <w:t>Двое обучающихся: Имурзаев М.Р., и Хажмирзаев В.И., изъявили решение поступить в ВУЗ</w:t>
      </w:r>
      <w:r>
        <w:rPr>
          <w:rFonts w:ascii="Times New Roman" w:hAnsi="Times New Roman" w:cs="Times New Roman"/>
          <w:bCs/>
          <w:sz w:val="28"/>
          <w:szCs w:val="28"/>
        </w:rPr>
        <w:t>,</w:t>
      </w:r>
      <w:r w:rsidRPr="008B4F33">
        <w:rPr>
          <w:rFonts w:ascii="Times New Roman" w:hAnsi="Times New Roman" w:cs="Times New Roman"/>
          <w:bCs/>
          <w:sz w:val="28"/>
          <w:szCs w:val="28"/>
        </w:rPr>
        <w:t xml:space="preserve"> исходя из этого они сдают ЕГЭ по обязательным предметам и по предметам по выбору.</w:t>
      </w:r>
    </w:p>
    <w:p w:rsidR="008B4F33" w:rsidRPr="006063D3" w:rsidRDefault="008B4F33" w:rsidP="00554982">
      <w:pPr>
        <w:tabs>
          <w:tab w:val="left" w:pos="1725"/>
        </w:tabs>
        <w:autoSpaceDE w:val="0"/>
        <w:autoSpaceDN w:val="0"/>
        <w:adjustRightInd w:val="0"/>
        <w:spacing w:after="0" w:line="240" w:lineRule="auto"/>
        <w:ind w:firstLine="709"/>
        <w:jc w:val="both"/>
        <w:rPr>
          <w:rFonts w:ascii="Times New Roman" w:hAnsi="Times New Roman" w:cs="Times New Roman"/>
          <w:b/>
          <w:bCs/>
          <w:i/>
          <w:iCs/>
          <w:sz w:val="28"/>
          <w:szCs w:val="28"/>
        </w:rPr>
      </w:pPr>
      <w:r w:rsidRPr="006063D3">
        <w:rPr>
          <w:rFonts w:ascii="Times New Roman" w:hAnsi="Times New Roman" w:cs="Times New Roman"/>
          <w:b/>
          <w:bCs/>
          <w:i/>
          <w:iCs/>
          <w:sz w:val="28"/>
          <w:szCs w:val="28"/>
        </w:rPr>
        <w:t>Коллектив школы поставил перед собой следующие задачи:</w:t>
      </w:r>
    </w:p>
    <w:p w:rsidR="008B4F33" w:rsidRPr="006063D3" w:rsidRDefault="00554982" w:rsidP="00554982">
      <w:pPr>
        <w:tabs>
          <w:tab w:val="left" w:pos="172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B4F33" w:rsidRPr="006063D3">
        <w:rPr>
          <w:rFonts w:ascii="Times New Roman" w:hAnsi="Times New Roman" w:cs="Times New Roman"/>
          <w:sz w:val="28"/>
          <w:szCs w:val="28"/>
        </w:rPr>
        <w:t>Выработать определенную систему подготовки учащихся к ЕГЭ, которая будет начинаться с начального звена.</w:t>
      </w:r>
    </w:p>
    <w:p w:rsidR="008B4F33" w:rsidRPr="006063D3" w:rsidRDefault="00554982" w:rsidP="00554982">
      <w:pPr>
        <w:tabs>
          <w:tab w:val="left" w:pos="172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B4F33" w:rsidRPr="006063D3">
        <w:rPr>
          <w:rFonts w:ascii="Times New Roman" w:hAnsi="Times New Roman" w:cs="Times New Roman"/>
          <w:sz w:val="28"/>
          <w:szCs w:val="28"/>
        </w:rPr>
        <w:t>Учителям – предметникам сотрудничать с опытными педагогами района.</w:t>
      </w:r>
    </w:p>
    <w:p w:rsidR="008B4F33" w:rsidRPr="006063D3" w:rsidRDefault="00554982" w:rsidP="00554982">
      <w:pPr>
        <w:tabs>
          <w:tab w:val="left" w:pos="172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B4F33" w:rsidRPr="006063D3">
        <w:rPr>
          <w:rFonts w:ascii="Times New Roman" w:hAnsi="Times New Roman" w:cs="Times New Roman"/>
          <w:sz w:val="28"/>
          <w:szCs w:val="28"/>
        </w:rPr>
        <w:t>Усилить контроль за подготовкой учащихся к новой форме аттестации.</w:t>
      </w:r>
    </w:p>
    <w:p w:rsidR="00554982" w:rsidRDefault="008B4F33" w:rsidP="00554982">
      <w:pPr>
        <w:spacing w:after="0" w:line="240" w:lineRule="auto"/>
        <w:ind w:firstLine="709"/>
        <w:jc w:val="both"/>
        <w:rPr>
          <w:rFonts w:ascii="Times New Roman" w:eastAsia="Times New Roman" w:hAnsi="Times New Roman" w:cs="Times New Roman"/>
          <w:b/>
          <w:color w:val="000000"/>
          <w:sz w:val="28"/>
          <w:szCs w:val="28"/>
          <w:lang w:eastAsia="ru-RU"/>
        </w:rPr>
      </w:pPr>
      <w:r w:rsidRPr="006063D3">
        <w:rPr>
          <w:rFonts w:ascii="Times New Roman" w:eastAsia="Times New Roman" w:hAnsi="Times New Roman" w:cs="Times New Roman"/>
          <w:b/>
          <w:color w:val="000000"/>
          <w:sz w:val="28"/>
          <w:szCs w:val="28"/>
          <w:lang w:eastAsia="ru-RU"/>
        </w:rPr>
        <w:t>Количество медалистов.</w:t>
      </w:r>
    </w:p>
    <w:p w:rsidR="008B4F33" w:rsidRPr="00554982" w:rsidRDefault="008B4F33" w:rsidP="00554982">
      <w:pPr>
        <w:spacing w:after="0" w:line="240" w:lineRule="auto"/>
        <w:ind w:firstLine="709"/>
        <w:jc w:val="both"/>
        <w:rPr>
          <w:rFonts w:ascii="Times New Roman" w:eastAsia="Times New Roman" w:hAnsi="Times New Roman" w:cs="Times New Roman"/>
          <w:b/>
          <w:color w:val="000000"/>
          <w:sz w:val="28"/>
          <w:szCs w:val="28"/>
          <w:lang w:eastAsia="ru-RU"/>
        </w:rPr>
      </w:pPr>
      <w:r w:rsidRPr="006063D3">
        <w:rPr>
          <w:rFonts w:ascii="Times New Roman" w:eastAsia="Times New Roman" w:hAnsi="Times New Roman" w:cs="Times New Roman"/>
          <w:color w:val="000000"/>
          <w:sz w:val="28"/>
          <w:szCs w:val="28"/>
          <w:lang w:eastAsia="ru-RU"/>
        </w:rPr>
        <w:t>Медалистов в школе нет.</w:t>
      </w:r>
    </w:p>
    <w:p w:rsidR="008B4F33" w:rsidRPr="008B4F33" w:rsidRDefault="008B4F33" w:rsidP="00554982">
      <w:pPr>
        <w:spacing w:after="0" w:line="240" w:lineRule="auto"/>
        <w:ind w:firstLine="709"/>
        <w:jc w:val="both"/>
        <w:rPr>
          <w:rFonts w:ascii="Times New Roman" w:eastAsia="Times New Roman" w:hAnsi="Times New Roman" w:cs="Times New Roman"/>
          <w:b/>
          <w:color w:val="000000"/>
          <w:sz w:val="28"/>
          <w:szCs w:val="28"/>
          <w:lang w:eastAsia="ru-RU"/>
        </w:rPr>
      </w:pPr>
      <w:r w:rsidRPr="006063D3">
        <w:rPr>
          <w:rFonts w:ascii="Times New Roman" w:eastAsia="Times New Roman" w:hAnsi="Times New Roman" w:cs="Times New Roman"/>
          <w:b/>
          <w:color w:val="000000"/>
          <w:sz w:val="28"/>
          <w:szCs w:val="28"/>
          <w:lang w:eastAsia="ru-RU"/>
        </w:rPr>
        <w:t>Количество 90-100 - бальников.</w:t>
      </w:r>
    </w:p>
    <w:p w:rsidR="008B4F33" w:rsidRDefault="00554982" w:rsidP="00372469">
      <w:pPr>
        <w:pStyle w:val="aa"/>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90-100</w:t>
      </w:r>
      <w:r w:rsidR="008B4F33" w:rsidRPr="006063D3">
        <w:rPr>
          <w:rFonts w:ascii="Times New Roman" w:eastAsia="Times New Roman" w:hAnsi="Times New Roman" w:cs="Times New Roman"/>
          <w:color w:val="000000"/>
          <w:sz w:val="28"/>
          <w:szCs w:val="28"/>
          <w:lang w:eastAsia="ru-RU"/>
        </w:rPr>
        <w:t>- бальников нет.</w:t>
      </w:r>
    </w:p>
    <w:p w:rsidR="00372469" w:rsidRPr="00372469" w:rsidRDefault="00372469" w:rsidP="00372469">
      <w:pPr>
        <w:pStyle w:val="aa"/>
        <w:spacing w:after="0" w:line="240" w:lineRule="auto"/>
        <w:ind w:left="709"/>
        <w:jc w:val="both"/>
        <w:rPr>
          <w:rFonts w:ascii="Times New Roman" w:eastAsia="Times New Roman" w:hAnsi="Times New Roman" w:cs="Times New Roman"/>
          <w:color w:val="000000"/>
          <w:sz w:val="28"/>
          <w:szCs w:val="28"/>
          <w:lang w:eastAsia="ru-RU"/>
        </w:rPr>
      </w:pPr>
    </w:p>
    <w:p w:rsidR="004835BC" w:rsidRDefault="004835BC" w:rsidP="00C16588">
      <w:pPr>
        <w:spacing w:after="0" w:line="240" w:lineRule="auto"/>
        <w:ind w:firstLine="708"/>
        <w:jc w:val="both"/>
        <w:rPr>
          <w:rFonts w:ascii="Times New Roman" w:hAnsi="Times New Roman" w:cs="Times New Roman"/>
          <w:sz w:val="28"/>
          <w:szCs w:val="28"/>
        </w:rPr>
      </w:pPr>
      <w:r w:rsidRPr="004835BC">
        <w:rPr>
          <w:rFonts w:ascii="Times New Roman" w:hAnsi="Times New Roman" w:cs="Times New Roman"/>
          <w:sz w:val="28"/>
          <w:szCs w:val="28"/>
        </w:rPr>
        <w:t>4.4 Работа с обучающимися по под</w:t>
      </w:r>
      <w:r>
        <w:rPr>
          <w:rFonts w:ascii="Times New Roman" w:hAnsi="Times New Roman" w:cs="Times New Roman"/>
          <w:sz w:val="28"/>
          <w:szCs w:val="28"/>
        </w:rPr>
        <w:t>готовке к предметным олимпиадам.</w:t>
      </w:r>
    </w:p>
    <w:p w:rsidR="005C7F09" w:rsidRDefault="005C7F09" w:rsidP="00C16588">
      <w:pPr>
        <w:spacing w:after="0" w:line="240" w:lineRule="auto"/>
        <w:ind w:firstLine="708"/>
        <w:jc w:val="both"/>
        <w:rPr>
          <w:rFonts w:ascii="Times New Roman" w:hAnsi="Times New Roman" w:cs="Times New Roman"/>
          <w:sz w:val="28"/>
          <w:szCs w:val="28"/>
        </w:rPr>
      </w:pPr>
    </w:p>
    <w:p w:rsidR="004835BC" w:rsidRDefault="004835BC" w:rsidP="00D21F63">
      <w:pPr>
        <w:spacing w:after="0" w:line="240" w:lineRule="auto"/>
        <w:ind w:firstLine="709"/>
        <w:jc w:val="both"/>
        <w:rPr>
          <w:rFonts w:ascii="Times New Roman" w:hAnsi="Times New Roman" w:cs="Times New Roman"/>
          <w:sz w:val="28"/>
          <w:szCs w:val="28"/>
        </w:rPr>
      </w:pPr>
      <w:r w:rsidRPr="004835BC">
        <w:rPr>
          <w:rFonts w:ascii="Times New Roman" w:hAnsi="Times New Roman" w:cs="Times New Roman"/>
          <w:sz w:val="28"/>
          <w:szCs w:val="28"/>
        </w:rPr>
        <w:t xml:space="preserve">Деятельность </w:t>
      </w:r>
      <w:r>
        <w:rPr>
          <w:rFonts w:ascii="Times New Roman" w:hAnsi="Times New Roman" w:cs="Times New Roman"/>
          <w:sz w:val="28"/>
          <w:szCs w:val="28"/>
        </w:rPr>
        <w:t>школы</w:t>
      </w:r>
      <w:r w:rsidRPr="004835BC">
        <w:rPr>
          <w:rFonts w:ascii="Times New Roman" w:hAnsi="Times New Roman" w:cs="Times New Roman"/>
          <w:sz w:val="28"/>
          <w:szCs w:val="28"/>
        </w:rPr>
        <w:t xml:space="preserve"> во всех сферах н</w:t>
      </w:r>
      <w:r>
        <w:rPr>
          <w:rFonts w:ascii="Times New Roman" w:hAnsi="Times New Roman" w:cs="Times New Roman"/>
          <w:sz w:val="28"/>
          <w:szCs w:val="28"/>
        </w:rPr>
        <w:t xml:space="preserve">аправлена на создание социально - </w:t>
      </w:r>
      <w:r w:rsidRPr="004835BC">
        <w:rPr>
          <w:rFonts w:ascii="Times New Roman" w:hAnsi="Times New Roman" w:cs="Times New Roman"/>
          <w:sz w:val="28"/>
          <w:szCs w:val="28"/>
        </w:rPr>
        <w:t>педагогических условий для индивидуального развития одаренных учащихся и достижение</w:t>
      </w:r>
      <w:r>
        <w:rPr>
          <w:rFonts w:ascii="Times New Roman" w:hAnsi="Times New Roman" w:cs="Times New Roman"/>
          <w:sz w:val="28"/>
          <w:szCs w:val="28"/>
        </w:rPr>
        <w:t xml:space="preserve"> высокого качества образования.</w:t>
      </w:r>
    </w:p>
    <w:p w:rsidR="004835BC" w:rsidRDefault="004835BC" w:rsidP="00D21F63">
      <w:pPr>
        <w:spacing w:after="0" w:line="240" w:lineRule="auto"/>
        <w:ind w:firstLine="709"/>
        <w:jc w:val="both"/>
        <w:rPr>
          <w:rFonts w:ascii="Times New Roman" w:hAnsi="Times New Roman" w:cs="Times New Roman"/>
          <w:sz w:val="28"/>
          <w:szCs w:val="28"/>
        </w:rPr>
      </w:pPr>
      <w:r w:rsidRPr="004835BC">
        <w:rPr>
          <w:rFonts w:ascii="Times New Roman" w:hAnsi="Times New Roman" w:cs="Times New Roman"/>
          <w:sz w:val="28"/>
          <w:szCs w:val="28"/>
        </w:rPr>
        <w:t xml:space="preserve">В рамках инновационной деятельности в </w:t>
      </w:r>
      <w:r>
        <w:rPr>
          <w:rFonts w:ascii="Times New Roman" w:hAnsi="Times New Roman" w:cs="Times New Roman"/>
          <w:sz w:val="28"/>
          <w:szCs w:val="28"/>
        </w:rPr>
        <w:t>школе</w:t>
      </w:r>
      <w:r w:rsidRPr="004835BC">
        <w:rPr>
          <w:rFonts w:ascii="Times New Roman" w:hAnsi="Times New Roman" w:cs="Times New Roman"/>
          <w:sz w:val="28"/>
          <w:szCs w:val="28"/>
        </w:rPr>
        <w:t xml:space="preserve"> </w:t>
      </w:r>
      <w:r>
        <w:rPr>
          <w:rFonts w:ascii="Times New Roman" w:hAnsi="Times New Roman" w:cs="Times New Roman"/>
          <w:sz w:val="28"/>
          <w:szCs w:val="28"/>
        </w:rPr>
        <w:t>были разработаны</w:t>
      </w:r>
      <w:r w:rsidRPr="004835BC">
        <w:rPr>
          <w:rFonts w:ascii="Times New Roman" w:hAnsi="Times New Roman" w:cs="Times New Roman"/>
          <w:sz w:val="28"/>
          <w:szCs w:val="28"/>
        </w:rPr>
        <w:t xml:space="preserve"> индивидуальные образовательные маршруты </w:t>
      </w:r>
      <w:r>
        <w:rPr>
          <w:rFonts w:ascii="Times New Roman" w:hAnsi="Times New Roman" w:cs="Times New Roman"/>
          <w:sz w:val="28"/>
          <w:szCs w:val="28"/>
        </w:rPr>
        <w:t xml:space="preserve">для </w:t>
      </w:r>
      <w:r w:rsidRPr="004835BC">
        <w:rPr>
          <w:rFonts w:ascii="Times New Roman" w:hAnsi="Times New Roman" w:cs="Times New Roman"/>
          <w:sz w:val="28"/>
          <w:szCs w:val="28"/>
        </w:rPr>
        <w:t xml:space="preserve">обучающихся с особой мотивацией к обучению. Данный маршрут позволяет поддерживать мотивированных одаренных учеников, заниматься их подготовкой к 13 </w:t>
      </w:r>
      <w:r w:rsidRPr="004835BC">
        <w:rPr>
          <w:rFonts w:ascii="Times New Roman" w:hAnsi="Times New Roman" w:cs="Times New Roman"/>
          <w:sz w:val="28"/>
          <w:szCs w:val="28"/>
        </w:rPr>
        <w:lastRenderedPageBreak/>
        <w:t xml:space="preserve">олимпиадам, сопровождать их исследовательскую деятельность, отслеживая и сопровождая процесс развития их индивидуальных способностей. </w:t>
      </w:r>
    </w:p>
    <w:p w:rsidR="000F4A7C" w:rsidRDefault="004835BC" w:rsidP="00D21F63">
      <w:pPr>
        <w:spacing w:after="0" w:line="240" w:lineRule="auto"/>
        <w:ind w:firstLine="709"/>
        <w:jc w:val="both"/>
        <w:rPr>
          <w:rFonts w:ascii="Times New Roman" w:hAnsi="Times New Roman" w:cs="Times New Roman"/>
          <w:sz w:val="28"/>
          <w:szCs w:val="28"/>
        </w:rPr>
      </w:pPr>
      <w:r w:rsidRPr="004835BC">
        <w:rPr>
          <w:rFonts w:ascii="Times New Roman" w:hAnsi="Times New Roman" w:cs="Times New Roman"/>
          <w:sz w:val="28"/>
          <w:szCs w:val="28"/>
        </w:rPr>
        <w:t xml:space="preserve">В связи с этим перед педагогическим коллективом </w:t>
      </w:r>
      <w:r>
        <w:rPr>
          <w:rFonts w:ascii="Times New Roman" w:hAnsi="Times New Roman" w:cs="Times New Roman"/>
          <w:sz w:val="28"/>
          <w:szCs w:val="28"/>
        </w:rPr>
        <w:t>школы и административно-</w:t>
      </w:r>
      <w:r w:rsidRPr="004835BC">
        <w:rPr>
          <w:rFonts w:ascii="Times New Roman" w:hAnsi="Times New Roman" w:cs="Times New Roman"/>
          <w:sz w:val="28"/>
          <w:szCs w:val="28"/>
        </w:rPr>
        <w:t xml:space="preserve">хозяйственными службами стоят задачи, связанные с созданием условий для продуктивной деятельности и позитивной самореализации всех участников образовательного процесса. В каждой из сфер деятельности </w:t>
      </w:r>
      <w:r w:rsidR="00583F97">
        <w:rPr>
          <w:rFonts w:ascii="Times New Roman" w:hAnsi="Times New Roman" w:cs="Times New Roman"/>
          <w:sz w:val="28"/>
          <w:szCs w:val="28"/>
        </w:rPr>
        <w:t xml:space="preserve">школы </w:t>
      </w:r>
      <w:r w:rsidRPr="004835BC">
        <w:rPr>
          <w:rFonts w:ascii="Times New Roman" w:hAnsi="Times New Roman" w:cs="Times New Roman"/>
          <w:sz w:val="28"/>
          <w:szCs w:val="28"/>
        </w:rPr>
        <w:t xml:space="preserve">(учебной, воспитательной, методической, а также в психолого-педагогической и медико-социальном сопровождении образовательного процесса) эти задачи решаются собственными средствами. </w:t>
      </w:r>
    </w:p>
    <w:p w:rsidR="00D21F63" w:rsidRDefault="004835BC" w:rsidP="00D21F63">
      <w:pPr>
        <w:spacing w:after="0" w:line="240" w:lineRule="auto"/>
        <w:ind w:firstLine="709"/>
        <w:jc w:val="both"/>
        <w:rPr>
          <w:rFonts w:ascii="Times New Roman" w:hAnsi="Times New Roman" w:cs="Times New Roman"/>
          <w:sz w:val="28"/>
          <w:szCs w:val="28"/>
        </w:rPr>
      </w:pPr>
      <w:r w:rsidRPr="004835BC">
        <w:rPr>
          <w:rFonts w:ascii="Times New Roman" w:hAnsi="Times New Roman" w:cs="Times New Roman"/>
          <w:sz w:val="28"/>
          <w:szCs w:val="28"/>
        </w:rPr>
        <w:t xml:space="preserve">Общая успеваемость и качество знаний по </w:t>
      </w:r>
      <w:r w:rsidR="00583F97">
        <w:rPr>
          <w:rFonts w:ascii="Times New Roman" w:hAnsi="Times New Roman" w:cs="Times New Roman"/>
          <w:sz w:val="28"/>
          <w:szCs w:val="28"/>
        </w:rPr>
        <w:t>школе</w:t>
      </w:r>
      <w:r w:rsidRPr="004835BC">
        <w:rPr>
          <w:rFonts w:ascii="Times New Roman" w:hAnsi="Times New Roman" w:cs="Times New Roman"/>
          <w:sz w:val="28"/>
          <w:szCs w:val="28"/>
        </w:rPr>
        <w:t xml:space="preserve"> в целом в течение последних трех лет </w:t>
      </w:r>
      <w:r w:rsidR="00583F97">
        <w:rPr>
          <w:rFonts w:ascii="Times New Roman" w:hAnsi="Times New Roman" w:cs="Times New Roman"/>
          <w:sz w:val="28"/>
          <w:szCs w:val="28"/>
        </w:rPr>
        <w:t>не стабил</w:t>
      </w:r>
      <w:r w:rsidR="00400E47">
        <w:rPr>
          <w:rFonts w:ascii="Times New Roman" w:hAnsi="Times New Roman" w:cs="Times New Roman"/>
          <w:sz w:val="28"/>
          <w:szCs w:val="28"/>
        </w:rPr>
        <w:t xml:space="preserve">ьна. </w:t>
      </w:r>
      <w:r w:rsidRPr="004835BC">
        <w:rPr>
          <w:rFonts w:ascii="Times New Roman" w:hAnsi="Times New Roman" w:cs="Times New Roman"/>
          <w:sz w:val="28"/>
          <w:szCs w:val="28"/>
        </w:rPr>
        <w:t xml:space="preserve">Сохраняется тенденция улучшения показателей образовательного процесса. </w:t>
      </w:r>
    </w:p>
    <w:p w:rsidR="00D21F63" w:rsidRDefault="004835BC" w:rsidP="00D21F63">
      <w:pPr>
        <w:spacing w:after="0" w:line="240" w:lineRule="auto"/>
        <w:ind w:firstLine="709"/>
        <w:jc w:val="both"/>
        <w:rPr>
          <w:rFonts w:ascii="Times New Roman" w:hAnsi="Times New Roman" w:cs="Times New Roman"/>
          <w:sz w:val="28"/>
          <w:szCs w:val="28"/>
        </w:rPr>
      </w:pPr>
      <w:r w:rsidRPr="004835BC">
        <w:rPr>
          <w:rFonts w:ascii="Times New Roman" w:hAnsi="Times New Roman" w:cs="Times New Roman"/>
          <w:sz w:val="28"/>
          <w:szCs w:val="28"/>
        </w:rPr>
        <w:t xml:space="preserve">В 2020 учебном году активизировалась работа по одному из приоритетных, значимых направлений деятельности педагогического коллектива, связанного с выявлением и поддержкой учеников, мотивированных к более глубокому изучению одного или нескольких предметов. Совершенствование системы работы с детьми, проявляющими яркие способности в той или иной области, остается одной из задач методической работы </w:t>
      </w:r>
      <w:r w:rsidR="00FA190F">
        <w:rPr>
          <w:rFonts w:ascii="Times New Roman" w:hAnsi="Times New Roman" w:cs="Times New Roman"/>
          <w:sz w:val="28"/>
          <w:szCs w:val="28"/>
        </w:rPr>
        <w:t>педагогов школы</w:t>
      </w:r>
      <w:r w:rsidRPr="004835BC">
        <w:rPr>
          <w:rFonts w:ascii="Times New Roman" w:hAnsi="Times New Roman" w:cs="Times New Roman"/>
          <w:sz w:val="28"/>
          <w:szCs w:val="28"/>
        </w:rPr>
        <w:t>. Перед ними стояла задача обращения серьезного внимания на качество проведения школьных туров предметных олимпи</w:t>
      </w:r>
      <w:r w:rsidR="00FA190F">
        <w:rPr>
          <w:rFonts w:ascii="Times New Roman" w:hAnsi="Times New Roman" w:cs="Times New Roman"/>
          <w:sz w:val="28"/>
          <w:szCs w:val="28"/>
        </w:rPr>
        <w:t>ад. В них приняло участие 35</w:t>
      </w:r>
      <w:r w:rsidRPr="004835BC">
        <w:rPr>
          <w:rFonts w:ascii="Times New Roman" w:hAnsi="Times New Roman" w:cs="Times New Roman"/>
          <w:sz w:val="28"/>
          <w:szCs w:val="28"/>
        </w:rPr>
        <w:t xml:space="preserve"> человек</w:t>
      </w:r>
      <w:r w:rsidR="00D21F63">
        <w:rPr>
          <w:rFonts w:ascii="Times New Roman" w:hAnsi="Times New Roman" w:cs="Times New Roman"/>
          <w:sz w:val="28"/>
          <w:szCs w:val="28"/>
        </w:rPr>
        <w:t xml:space="preserve"> (50% от общего количества учащихся)</w:t>
      </w:r>
      <w:r w:rsidRPr="004835BC">
        <w:rPr>
          <w:rFonts w:ascii="Times New Roman" w:hAnsi="Times New Roman" w:cs="Times New Roman"/>
          <w:sz w:val="28"/>
          <w:szCs w:val="28"/>
        </w:rPr>
        <w:t>, что положительно сказалось на итогах участия гимназии в районном и региональном этапах олимпиады.</w:t>
      </w:r>
      <w:r w:rsidR="00D21F63">
        <w:rPr>
          <w:rFonts w:ascii="Times New Roman" w:hAnsi="Times New Roman" w:cs="Times New Roman"/>
          <w:sz w:val="28"/>
          <w:szCs w:val="28"/>
        </w:rPr>
        <w:t xml:space="preserve"> Так , на </w:t>
      </w:r>
      <w:r w:rsidRPr="004835BC">
        <w:rPr>
          <w:rFonts w:ascii="Times New Roman" w:hAnsi="Times New Roman" w:cs="Times New Roman"/>
          <w:sz w:val="28"/>
          <w:szCs w:val="28"/>
        </w:rPr>
        <w:t xml:space="preserve"> </w:t>
      </w:r>
      <w:r w:rsidR="00D21F63">
        <w:rPr>
          <w:rFonts w:ascii="Times New Roman" w:hAnsi="Times New Roman" w:cs="Times New Roman"/>
          <w:sz w:val="28"/>
          <w:szCs w:val="28"/>
        </w:rPr>
        <w:t>муниципальном этапе учащаяся 9 класса Атамаева Радимхан заняла 1 место в олимпиаде по ОБЖ, приняла участие в региональном туре олимпиады. За последние годы это призовое место – единственное, занятое школьниками в мероприятии такого уровня.</w:t>
      </w:r>
    </w:p>
    <w:p w:rsidR="00554982" w:rsidRDefault="00D21F63" w:rsidP="00D21F63">
      <w:pPr>
        <w:spacing w:after="0" w:line="240" w:lineRule="auto"/>
        <w:ind w:firstLine="709"/>
        <w:jc w:val="both"/>
        <w:rPr>
          <w:rFonts w:ascii="Times New Roman" w:hAnsi="Times New Roman" w:cs="Times New Roman"/>
          <w:sz w:val="28"/>
          <w:szCs w:val="28"/>
        </w:rPr>
      </w:pPr>
      <w:r w:rsidRPr="00D21F63">
        <w:rPr>
          <w:rFonts w:ascii="Times New Roman" w:hAnsi="Times New Roman" w:cs="Times New Roman"/>
          <w:sz w:val="28"/>
          <w:szCs w:val="28"/>
        </w:rPr>
        <w:t>Активное</w:t>
      </w:r>
      <w:r w:rsidR="002075CB">
        <w:rPr>
          <w:rFonts w:ascii="Times New Roman" w:hAnsi="Times New Roman" w:cs="Times New Roman"/>
          <w:sz w:val="28"/>
          <w:szCs w:val="28"/>
        </w:rPr>
        <w:t xml:space="preserve"> участие проявили учащиеся школ</w:t>
      </w:r>
      <w:r w:rsidRPr="00D21F63">
        <w:rPr>
          <w:rFonts w:ascii="Times New Roman" w:hAnsi="Times New Roman" w:cs="Times New Roman"/>
          <w:sz w:val="28"/>
          <w:szCs w:val="28"/>
        </w:rPr>
        <w:t>, которые работали на образовательной платформе «ЯКласс», вместе со своими учителями- наставниками.</w:t>
      </w:r>
    </w:p>
    <w:p w:rsidR="00C16588" w:rsidRDefault="00C16588" w:rsidP="00D21F63">
      <w:pPr>
        <w:spacing w:after="0" w:line="240" w:lineRule="auto"/>
        <w:ind w:firstLine="709"/>
        <w:jc w:val="both"/>
        <w:rPr>
          <w:rFonts w:ascii="Times New Roman" w:hAnsi="Times New Roman" w:cs="Times New Roman"/>
          <w:sz w:val="28"/>
          <w:szCs w:val="28"/>
        </w:rPr>
      </w:pPr>
    </w:p>
    <w:tbl>
      <w:tblPr>
        <w:tblW w:w="9719"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2"/>
        <w:gridCol w:w="851"/>
        <w:gridCol w:w="1134"/>
        <w:gridCol w:w="992"/>
      </w:tblGrid>
      <w:tr w:rsidR="00554982" w:rsidRPr="00554982" w:rsidTr="005C7F09">
        <w:trPr>
          <w:trHeight w:val="325"/>
        </w:trPr>
        <w:tc>
          <w:tcPr>
            <w:tcW w:w="6742" w:type="dxa"/>
            <w:tcBorders>
              <w:top w:val="single" w:sz="4" w:space="0" w:color="auto"/>
              <w:left w:val="single" w:sz="4" w:space="0" w:color="auto"/>
              <w:bottom w:val="single" w:sz="4" w:space="0" w:color="auto"/>
              <w:right w:val="single" w:sz="4" w:space="0" w:color="auto"/>
            </w:tcBorders>
          </w:tcPr>
          <w:p w:rsidR="00554982" w:rsidRPr="00554982" w:rsidRDefault="00554982" w:rsidP="00AE423A">
            <w:pPr>
              <w:spacing w:after="0" w:line="240" w:lineRule="auto"/>
              <w:jc w:val="both"/>
              <w:rPr>
                <w:rFonts w:ascii="Times New Roman" w:hAnsi="Times New Roman" w:cs="Times New Roman"/>
                <w:sz w:val="24"/>
                <w:szCs w:val="24"/>
              </w:rPr>
            </w:pPr>
            <w:r w:rsidRPr="00554982">
              <w:rPr>
                <w:rFonts w:ascii="Times New Roman" w:hAnsi="Times New Roman" w:cs="Times New Roman"/>
                <w:sz w:val="24"/>
                <w:szCs w:val="24"/>
              </w:rPr>
              <w:t>Участие обучающихся в олимпиадах</w:t>
            </w:r>
          </w:p>
        </w:tc>
        <w:tc>
          <w:tcPr>
            <w:tcW w:w="851" w:type="dxa"/>
            <w:tcBorders>
              <w:top w:val="single" w:sz="4" w:space="0" w:color="auto"/>
              <w:left w:val="single" w:sz="4" w:space="0" w:color="auto"/>
              <w:bottom w:val="single" w:sz="4" w:space="0" w:color="auto"/>
              <w:right w:val="single" w:sz="4" w:space="0" w:color="auto"/>
            </w:tcBorders>
            <w:hideMark/>
          </w:tcPr>
          <w:p w:rsidR="00554982" w:rsidRPr="00554982" w:rsidRDefault="00554982" w:rsidP="00AE423A">
            <w:pPr>
              <w:spacing w:after="0" w:line="240" w:lineRule="auto"/>
              <w:jc w:val="both"/>
              <w:rPr>
                <w:rFonts w:ascii="Times New Roman" w:hAnsi="Times New Roman" w:cs="Times New Roman"/>
                <w:sz w:val="24"/>
                <w:szCs w:val="24"/>
              </w:rPr>
            </w:pPr>
            <w:r w:rsidRPr="00554982">
              <w:rPr>
                <w:rFonts w:ascii="Times New Roman" w:hAnsi="Times New Roman" w:cs="Times New Roman"/>
                <w:sz w:val="24"/>
                <w:szCs w:val="24"/>
              </w:rPr>
              <w:t>2018</w:t>
            </w:r>
          </w:p>
        </w:tc>
        <w:tc>
          <w:tcPr>
            <w:tcW w:w="1134" w:type="dxa"/>
            <w:tcBorders>
              <w:top w:val="single" w:sz="4" w:space="0" w:color="auto"/>
              <w:left w:val="single" w:sz="4" w:space="0" w:color="auto"/>
              <w:bottom w:val="single" w:sz="4" w:space="0" w:color="auto"/>
              <w:right w:val="single" w:sz="4" w:space="0" w:color="auto"/>
            </w:tcBorders>
            <w:hideMark/>
          </w:tcPr>
          <w:p w:rsidR="00554982" w:rsidRPr="00554982" w:rsidRDefault="00554982" w:rsidP="00AE423A">
            <w:pPr>
              <w:spacing w:after="0" w:line="240" w:lineRule="auto"/>
              <w:jc w:val="both"/>
              <w:rPr>
                <w:rFonts w:ascii="Times New Roman" w:hAnsi="Times New Roman" w:cs="Times New Roman"/>
                <w:sz w:val="24"/>
                <w:szCs w:val="24"/>
              </w:rPr>
            </w:pPr>
            <w:r w:rsidRPr="00554982">
              <w:rPr>
                <w:rFonts w:ascii="Times New Roman" w:hAnsi="Times New Roman" w:cs="Times New Roman"/>
                <w:sz w:val="24"/>
                <w:szCs w:val="24"/>
              </w:rPr>
              <w:t>2019</w:t>
            </w:r>
          </w:p>
        </w:tc>
        <w:tc>
          <w:tcPr>
            <w:tcW w:w="992" w:type="dxa"/>
            <w:tcBorders>
              <w:top w:val="single" w:sz="4" w:space="0" w:color="auto"/>
              <w:left w:val="single" w:sz="4" w:space="0" w:color="auto"/>
              <w:bottom w:val="single" w:sz="4" w:space="0" w:color="auto"/>
              <w:right w:val="single" w:sz="4" w:space="0" w:color="auto"/>
            </w:tcBorders>
          </w:tcPr>
          <w:p w:rsidR="00554982" w:rsidRPr="00554982" w:rsidRDefault="00554982" w:rsidP="00AE423A">
            <w:pPr>
              <w:spacing w:after="0" w:line="240" w:lineRule="auto"/>
              <w:jc w:val="both"/>
              <w:rPr>
                <w:rFonts w:ascii="Times New Roman" w:hAnsi="Times New Roman" w:cs="Times New Roman"/>
                <w:sz w:val="24"/>
                <w:szCs w:val="24"/>
              </w:rPr>
            </w:pPr>
            <w:r w:rsidRPr="00554982">
              <w:rPr>
                <w:rFonts w:ascii="Times New Roman" w:hAnsi="Times New Roman" w:cs="Times New Roman"/>
                <w:sz w:val="24"/>
                <w:szCs w:val="24"/>
              </w:rPr>
              <w:t>2020</w:t>
            </w:r>
          </w:p>
        </w:tc>
      </w:tr>
      <w:tr w:rsidR="00554982" w:rsidRPr="00554982" w:rsidTr="005C7F09">
        <w:trPr>
          <w:trHeight w:val="557"/>
        </w:trPr>
        <w:tc>
          <w:tcPr>
            <w:tcW w:w="6742" w:type="dxa"/>
            <w:tcBorders>
              <w:top w:val="single" w:sz="4" w:space="0" w:color="auto"/>
              <w:left w:val="single" w:sz="4" w:space="0" w:color="auto"/>
              <w:bottom w:val="single" w:sz="4" w:space="0" w:color="auto"/>
              <w:right w:val="single" w:sz="4" w:space="0" w:color="auto"/>
            </w:tcBorders>
            <w:hideMark/>
          </w:tcPr>
          <w:p w:rsidR="00554982" w:rsidRPr="00554982" w:rsidRDefault="00554982" w:rsidP="00AE423A">
            <w:pPr>
              <w:spacing w:after="0" w:line="240" w:lineRule="auto"/>
              <w:jc w:val="both"/>
              <w:rPr>
                <w:rFonts w:ascii="Times New Roman" w:hAnsi="Times New Roman" w:cs="Times New Roman"/>
                <w:sz w:val="24"/>
                <w:szCs w:val="24"/>
              </w:rPr>
            </w:pPr>
            <w:r w:rsidRPr="00554982">
              <w:rPr>
                <w:rFonts w:ascii="Times New Roman" w:hAnsi="Times New Roman" w:cs="Times New Roman"/>
                <w:sz w:val="24"/>
                <w:szCs w:val="24"/>
              </w:rPr>
              <w:t>Количество участников школьного этапа Всероссийской олимпиады</w:t>
            </w:r>
          </w:p>
        </w:tc>
        <w:tc>
          <w:tcPr>
            <w:tcW w:w="851" w:type="dxa"/>
            <w:tcBorders>
              <w:top w:val="single" w:sz="4" w:space="0" w:color="auto"/>
              <w:left w:val="single" w:sz="4" w:space="0" w:color="auto"/>
              <w:bottom w:val="single" w:sz="4" w:space="0" w:color="auto"/>
              <w:right w:val="single" w:sz="4" w:space="0" w:color="auto"/>
            </w:tcBorders>
            <w:hideMark/>
          </w:tcPr>
          <w:p w:rsidR="00554982" w:rsidRPr="00554982" w:rsidRDefault="00554982" w:rsidP="00AE423A">
            <w:pPr>
              <w:spacing w:after="0" w:line="240" w:lineRule="auto"/>
              <w:jc w:val="both"/>
              <w:rPr>
                <w:rFonts w:ascii="Times New Roman" w:hAnsi="Times New Roman" w:cs="Times New Roman"/>
                <w:sz w:val="24"/>
                <w:szCs w:val="24"/>
              </w:rPr>
            </w:pPr>
            <w:r w:rsidRPr="00554982">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554982" w:rsidRPr="00554982" w:rsidRDefault="00554982" w:rsidP="00AE423A">
            <w:pPr>
              <w:spacing w:after="0" w:line="240" w:lineRule="auto"/>
              <w:jc w:val="both"/>
              <w:rPr>
                <w:rFonts w:ascii="Times New Roman" w:hAnsi="Times New Roman" w:cs="Times New Roman"/>
                <w:sz w:val="24"/>
                <w:szCs w:val="24"/>
              </w:rPr>
            </w:pPr>
            <w:r w:rsidRPr="00554982">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554982" w:rsidRPr="00554982" w:rsidRDefault="00554982" w:rsidP="00AE42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p>
        </w:tc>
      </w:tr>
      <w:tr w:rsidR="00554982" w:rsidRPr="00554982" w:rsidTr="005C7F09">
        <w:trPr>
          <w:trHeight w:val="551"/>
        </w:trPr>
        <w:tc>
          <w:tcPr>
            <w:tcW w:w="6742" w:type="dxa"/>
            <w:tcBorders>
              <w:top w:val="single" w:sz="4" w:space="0" w:color="auto"/>
              <w:left w:val="single" w:sz="4" w:space="0" w:color="auto"/>
              <w:bottom w:val="single" w:sz="4" w:space="0" w:color="auto"/>
              <w:right w:val="single" w:sz="4" w:space="0" w:color="auto"/>
            </w:tcBorders>
            <w:hideMark/>
          </w:tcPr>
          <w:p w:rsidR="00554982" w:rsidRPr="00554982" w:rsidRDefault="00554982" w:rsidP="00AE423A">
            <w:pPr>
              <w:spacing w:after="0" w:line="240" w:lineRule="auto"/>
              <w:jc w:val="both"/>
              <w:rPr>
                <w:rFonts w:ascii="Times New Roman" w:hAnsi="Times New Roman" w:cs="Times New Roman"/>
                <w:sz w:val="24"/>
                <w:szCs w:val="24"/>
              </w:rPr>
            </w:pPr>
            <w:r w:rsidRPr="00554982">
              <w:rPr>
                <w:rFonts w:ascii="Times New Roman" w:hAnsi="Times New Roman" w:cs="Times New Roman"/>
                <w:sz w:val="24"/>
                <w:szCs w:val="24"/>
              </w:rPr>
              <w:t>Количество участников муниципального  этапа Всероссийской олимпиады</w:t>
            </w:r>
          </w:p>
        </w:tc>
        <w:tc>
          <w:tcPr>
            <w:tcW w:w="851" w:type="dxa"/>
            <w:tcBorders>
              <w:top w:val="single" w:sz="4" w:space="0" w:color="auto"/>
              <w:left w:val="single" w:sz="4" w:space="0" w:color="auto"/>
              <w:bottom w:val="single" w:sz="4" w:space="0" w:color="auto"/>
              <w:right w:val="single" w:sz="4" w:space="0" w:color="auto"/>
            </w:tcBorders>
            <w:hideMark/>
          </w:tcPr>
          <w:p w:rsidR="00554982" w:rsidRPr="00554982" w:rsidRDefault="00554982" w:rsidP="00AE423A">
            <w:pPr>
              <w:spacing w:after="0" w:line="240" w:lineRule="auto"/>
              <w:jc w:val="both"/>
              <w:rPr>
                <w:rFonts w:ascii="Times New Roman" w:hAnsi="Times New Roman" w:cs="Times New Roman"/>
                <w:sz w:val="24"/>
                <w:szCs w:val="24"/>
              </w:rPr>
            </w:pPr>
            <w:r w:rsidRPr="00554982">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554982" w:rsidRPr="00554982" w:rsidRDefault="00554982" w:rsidP="00AE423A">
            <w:pPr>
              <w:spacing w:after="0" w:line="240" w:lineRule="auto"/>
              <w:jc w:val="both"/>
              <w:rPr>
                <w:rFonts w:ascii="Times New Roman" w:hAnsi="Times New Roman" w:cs="Times New Roman"/>
                <w:sz w:val="24"/>
                <w:szCs w:val="24"/>
              </w:rPr>
            </w:pPr>
            <w:r w:rsidRPr="0055498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54982" w:rsidRPr="00554982" w:rsidRDefault="00554982" w:rsidP="00AE42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554982" w:rsidRPr="00554982" w:rsidTr="005C7F09">
        <w:trPr>
          <w:trHeight w:val="705"/>
        </w:trPr>
        <w:tc>
          <w:tcPr>
            <w:tcW w:w="6742" w:type="dxa"/>
            <w:tcBorders>
              <w:top w:val="single" w:sz="4" w:space="0" w:color="auto"/>
              <w:left w:val="single" w:sz="4" w:space="0" w:color="auto"/>
              <w:bottom w:val="single" w:sz="4" w:space="0" w:color="auto"/>
              <w:right w:val="single" w:sz="4" w:space="0" w:color="auto"/>
            </w:tcBorders>
            <w:hideMark/>
          </w:tcPr>
          <w:p w:rsidR="00554982" w:rsidRPr="00554982" w:rsidRDefault="00554982" w:rsidP="00AE423A">
            <w:pPr>
              <w:spacing w:after="0" w:line="240" w:lineRule="auto"/>
              <w:jc w:val="both"/>
              <w:rPr>
                <w:rFonts w:ascii="Times New Roman" w:hAnsi="Times New Roman" w:cs="Times New Roman"/>
                <w:sz w:val="24"/>
                <w:szCs w:val="24"/>
              </w:rPr>
            </w:pPr>
            <w:r w:rsidRPr="00554982">
              <w:rPr>
                <w:rFonts w:ascii="Times New Roman" w:hAnsi="Times New Roman" w:cs="Times New Roman"/>
                <w:sz w:val="24"/>
                <w:szCs w:val="24"/>
              </w:rPr>
              <w:t>Количество призеров муниципального  этапа Всероссийской олимпиады</w:t>
            </w:r>
          </w:p>
        </w:tc>
        <w:tc>
          <w:tcPr>
            <w:tcW w:w="851" w:type="dxa"/>
            <w:tcBorders>
              <w:top w:val="single" w:sz="4" w:space="0" w:color="auto"/>
              <w:left w:val="single" w:sz="4" w:space="0" w:color="auto"/>
              <w:bottom w:val="single" w:sz="4" w:space="0" w:color="auto"/>
              <w:right w:val="single" w:sz="4" w:space="0" w:color="auto"/>
            </w:tcBorders>
            <w:hideMark/>
          </w:tcPr>
          <w:p w:rsidR="00554982" w:rsidRPr="00554982" w:rsidRDefault="00554982" w:rsidP="00AE423A">
            <w:pPr>
              <w:spacing w:after="0" w:line="240" w:lineRule="auto"/>
              <w:jc w:val="both"/>
              <w:rPr>
                <w:rFonts w:ascii="Times New Roman" w:hAnsi="Times New Roman" w:cs="Times New Roman"/>
                <w:sz w:val="24"/>
                <w:szCs w:val="24"/>
              </w:rPr>
            </w:pPr>
            <w:r w:rsidRPr="00554982">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554982" w:rsidRPr="00554982" w:rsidRDefault="00554982" w:rsidP="00AE423A">
            <w:pPr>
              <w:spacing w:after="0" w:line="240" w:lineRule="auto"/>
              <w:jc w:val="both"/>
              <w:rPr>
                <w:rFonts w:ascii="Times New Roman" w:hAnsi="Times New Roman" w:cs="Times New Roman"/>
                <w:sz w:val="24"/>
                <w:szCs w:val="24"/>
              </w:rPr>
            </w:pPr>
            <w:r w:rsidRPr="00554982">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54982" w:rsidRPr="00554982" w:rsidRDefault="00554982" w:rsidP="00AE42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bl>
    <w:p w:rsidR="00554982" w:rsidRDefault="00554982" w:rsidP="00D21F63">
      <w:pPr>
        <w:spacing w:after="0" w:line="240" w:lineRule="auto"/>
        <w:ind w:firstLine="709"/>
        <w:jc w:val="both"/>
        <w:rPr>
          <w:rFonts w:ascii="Times New Roman" w:hAnsi="Times New Roman" w:cs="Times New Roman"/>
          <w:sz w:val="28"/>
          <w:szCs w:val="28"/>
        </w:rPr>
      </w:pPr>
    </w:p>
    <w:p w:rsidR="004113B1" w:rsidRPr="004113B1" w:rsidRDefault="00D21F63" w:rsidP="004113B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113B1">
        <w:rPr>
          <w:rFonts w:ascii="Times New Roman" w:hAnsi="Times New Roman" w:cs="Times New Roman"/>
          <w:sz w:val="28"/>
          <w:szCs w:val="28"/>
        </w:rPr>
        <w:t xml:space="preserve">4.6 </w:t>
      </w:r>
      <w:r w:rsidR="004113B1" w:rsidRPr="004113B1">
        <w:rPr>
          <w:rFonts w:ascii="Times New Roman" w:eastAsia="Times New Roman" w:hAnsi="Times New Roman" w:cs="Times New Roman"/>
          <w:sz w:val="28"/>
          <w:szCs w:val="28"/>
          <w:lang w:eastAsia="ru-RU"/>
        </w:rPr>
        <w:t>Работа с неуспешными учащимися.</w:t>
      </w:r>
    </w:p>
    <w:p w:rsidR="004113B1" w:rsidRPr="00622B19" w:rsidRDefault="004113B1" w:rsidP="004113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 xml:space="preserve"> С целью повы</w:t>
      </w:r>
      <w:r>
        <w:rPr>
          <w:rFonts w:ascii="Times New Roman" w:eastAsia="Times New Roman" w:hAnsi="Times New Roman" w:cs="Times New Roman"/>
          <w:sz w:val="28"/>
          <w:szCs w:val="28"/>
          <w:lang w:eastAsia="ru-RU"/>
        </w:rPr>
        <w:t>шения качества обучения в</w:t>
      </w:r>
      <w:r w:rsidRPr="00622B19">
        <w:rPr>
          <w:rFonts w:ascii="Times New Roman" w:eastAsia="Times New Roman" w:hAnsi="Times New Roman" w:cs="Times New Roman"/>
          <w:sz w:val="28"/>
          <w:szCs w:val="28"/>
          <w:lang w:eastAsia="ru-RU"/>
        </w:rPr>
        <w:t xml:space="preserve"> 2019 – 2020 учебном году  была организована  работа с учащимися, имеющими низкую мотивацию к учению:</w:t>
      </w:r>
    </w:p>
    <w:p w:rsidR="004113B1" w:rsidRPr="00622B19" w:rsidRDefault="004113B1" w:rsidP="004113B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1.С</w:t>
      </w:r>
      <w:r w:rsidRPr="00622B19">
        <w:rPr>
          <w:rFonts w:ascii="Times New Roman" w:eastAsia="Times New Roman" w:hAnsi="Times New Roman" w:cs="Times New Roman"/>
          <w:sz w:val="28"/>
          <w:szCs w:val="28"/>
          <w:lang w:eastAsia="ru-RU"/>
        </w:rPr>
        <w:t xml:space="preserve">оставлен план работы со слабоуспевающими учащимися; </w:t>
      </w:r>
    </w:p>
    <w:p w:rsidR="004113B1" w:rsidRDefault="004113B1" w:rsidP="004113B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22B19">
        <w:rPr>
          <w:rFonts w:ascii="Times New Roman" w:eastAsia="Times New Roman" w:hAnsi="Times New Roman" w:cs="Times New Roman"/>
          <w:sz w:val="28"/>
          <w:szCs w:val="28"/>
          <w:lang w:eastAsia="ru-RU"/>
        </w:rPr>
        <w:t xml:space="preserve">организованы индивидуальные консультации; </w:t>
      </w:r>
    </w:p>
    <w:p w:rsidR="004113B1" w:rsidRPr="003726DB" w:rsidRDefault="004113B1" w:rsidP="004113B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w:t>
      </w:r>
      <w:r w:rsidRPr="003726DB">
        <w:rPr>
          <w:rFonts w:ascii="Times New Roman" w:eastAsia="Times New Roman" w:hAnsi="Times New Roman" w:cs="Times New Roman"/>
          <w:sz w:val="28"/>
          <w:szCs w:val="28"/>
          <w:lang w:eastAsia="ru-RU"/>
        </w:rPr>
        <w:t>роводились подробные инструктажи;</w:t>
      </w:r>
    </w:p>
    <w:p w:rsidR="004113B1" w:rsidRPr="003726DB" w:rsidRDefault="00282932" w:rsidP="004113B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113B1">
        <w:rPr>
          <w:rFonts w:ascii="Times New Roman" w:eastAsia="Times New Roman" w:hAnsi="Times New Roman" w:cs="Times New Roman"/>
          <w:sz w:val="28"/>
          <w:szCs w:val="28"/>
          <w:lang w:eastAsia="ru-RU"/>
        </w:rPr>
        <w:t>П</w:t>
      </w:r>
      <w:r w:rsidR="004113B1" w:rsidRPr="003726DB">
        <w:rPr>
          <w:rFonts w:ascii="Times New Roman" w:eastAsia="Times New Roman" w:hAnsi="Times New Roman" w:cs="Times New Roman"/>
          <w:sz w:val="28"/>
          <w:szCs w:val="28"/>
          <w:lang w:eastAsia="ru-RU"/>
        </w:rPr>
        <w:t>роводились дополнительные занятия;</w:t>
      </w:r>
    </w:p>
    <w:p w:rsidR="004113B1" w:rsidRPr="003726DB" w:rsidRDefault="00282932" w:rsidP="004113B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5.З</w:t>
      </w:r>
      <w:r w:rsidR="004113B1" w:rsidRPr="003726DB">
        <w:rPr>
          <w:rFonts w:ascii="Times New Roman" w:eastAsia="Times New Roman" w:hAnsi="Times New Roman" w:cs="Times New Roman"/>
          <w:sz w:val="28"/>
          <w:szCs w:val="28"/>
          <w:lang w:eastAsia="ru-RU"/>
        </w:rPr>
        <w:t>адания для повторе</w:t>
      </w:r>
      <w:r>
        <w:rPr>
          <w:rFonts w:ascii="Times New Roman" w:eastAsia="Times New Roman" w:hAnsi="Times New Roman" w:cs="Times New Roman"/>
          <w:sz w:val="28"/>
          <w:szCs w:val="28"/>
          <w:lang w:eastAsia="ru-RU"/>
        </w:rPr>
        <w:t>н</w:t>
      </w:r>
      <w:r w:rsidR="004113B1" w:rsidRPr="003726DB">
        <w:rPr>
          <w:rFonts w:ascii="Times New Roman" w:eastAsia="Times New Roman" w:hAnsi="Times New Roman" w:cs="Times New Roman"/>
          <w:sz w:val="28"/>
          <w:szCs w:val="28"/>
          <w:lang w:eastAsia="ru-RU"/>
        </w:rPr>
        <w:t>ия;</w:t>
      </w:r>
    </w:p>
    <w:p w:rsidR="004113B1" w:rsidRPr="003726DB" w:rsidRDefault="00282932" w:rsidP="004113B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6.Б</w:t>
      </w:r>
      <w:r w:rsidR="004113B1" w:rsidRPr="003726DB">
        <w:rPr>
          <w:rFonts w:ascii="Times New Roman" w:eastAsia="Times New Roman" w:hAnsi="Times New Roman" w:cs="Times New Roman"/>
          <w:sz w:val="28"/>
          <w:szCs w:val="28"/>
          <w:lang w:eastAsia="ru-RU"/>
        </w:rPr>
        <w:t>еседы с родителями;</w:t>
      </w:r>
    </w:p>
    <w:p w:rsidR="00282932" w:rsidRDefault="00282932" w:rsidP="0028293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7.П</w:t>
      </w:r>
      <w:r w:rsidR="004113B1" w:rsidRPr="003726DB">
        <w:rPr>
          <w:rFonts w:ascii="Times New Roman" w:eastAsia="Times New Roman" w:hAnsi="Times New Roman" w:cs="Times New Roman"/>
          <w:sz w:val="28"/>
          <w:szCs w:val="28"/>
          <w:lang w:eastAsia="ru-RU"/>
        </w:rPr>
        <w:t xml:space="preserve">роводилась работа школьного психолога </w:t>
      </w:r>
      <w:r>
        <w:rPr>
          <w:rFonts w:ascii="Times New Roman" w:eastAsia="Times New Roman" w:hAnsi="Times New Roman" w:cs="Times New Roman"/>
          <w:sz w:val="28"/>
          <w:szCs w:val="28"/>
          <w:lang w:eastAsia="ru-RU"/>
        </w:rPr>
        <w:t>по профилактике неуспеваемости.</w:t>
      </w:r>
    </w:p>
    <w:p w:rsidR="00282932" w:rsidRDefault="00282932" w:rsidP="0028293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8.Н</w:t>
      </w:r>
      <w:r w:rsidR="004113B1" w:rsidRPr="00622B19">
        <w:rPr>
          <w:rFonts w:ascii="Times New Roman" w:eastAsia="Times New Roman" w:hAnsi="Times New Roman" w:cs="Times New Roman"/>
          <w:sz w:val="28"/>
          <w:szCs w:val="28"/>
          <w:lang w:eastAsia="ru-RU"/>
        </w:rPr>
        <w:t xml:space="preserve">а заседаниях МО,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 </w:t>
      </w:r>
    </w:p>
    <w:p w:rsidR="00282932" w:rsidRDefault="004113B1" w:rsidP="002829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7C64">
        <w:rPr>
          <w:rFonts w:ascii="Times New Roman" w:eastAsia="Times New Roman" w:hAnsi="Times New Roman" w:cs="Times New Roman"/>
          <w:color w:val="000000"/>
          <w:sz w:val="28"/>
          <w:szCs w:val="28"/>
          <w:lang w:eastAsia="ru-RU"/>
        </w:rPr>
        <w:t xml:space="preserve">Из анализа посещённых уроков, проверки классных журналов и индивидуальных бесед было выявлено, что учителя-предметники с целью ликвидации пробелов в знаниях слабоуспевающих школьников планируют урочную и внеурочную работу с учащимися. Организуют индивидуальные дополнительные занятия после уроков, поддерживают связь с родителями, привлекая их к занятиям с ребёнком дома. </w:t>
      </w:r>
    </w:p>
    <w:p w:rsidR="00282932" w:rsidRDefault="004113B1" w:rsidP="002829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7C64">
        <w:rPr>
          <w:rFonts w:ascii="Times New Roman" w:eastAsia="Times New Roman" w:hAnsi="Times New Roman" w:cs="Times New Roman"/>
          <w:color w:val="000000"/>
          <w:sz w:val="28"/>
          <w:szCs w:val="28"/>
          <w:lang w:eastAsia="ru-RU"/>
        </w:rPr>
        <w:t>Во 2 классе у учителя Имурзаева Р.Х., слабоуспевающихся из 8 обучающихся трое: Бекиев Ю.А., Бешиев Я.С-А.,Евдагаева Я.А. В своей работе со слабоуспевающимися он в первую очередь выявил причины неуспеваемости каждого ученика. Проводит индивидуальную работу с этими обучающимися почти на каждом уроке, задает наводящие вопросы, помогающие последовательно излагать материал. При изучении нового материала концентрирует внимание на наиболее важных и сложных разделах изучаемой темы. В ходе самостоятельной работы дает задания, направленные на устранение ошибок, отмечает положительные моменты в их работе для стимулирования новых усилий, при организации домашней работы для слабоуспевающихся подбирает задания более легкие, проводит подробный инструктаж о порядке выполнения домашних заданий. Дополнительные занятия со слабоуспевающимися не организованы.</w:t>
      </w:r>
    </w:p>
    <w:p w:rsidR="00282932" w:rsidRDefault="004113B1" w:rsidP="002829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7C64">
        <w:rPr>
          <w:rFonts w:ascii="Times New Roman" w:eastAsia="Times New Roman" w:hAnsi="Times New Roman" w:cs="Times New Roman"/>
          <w:color w:val="000000"/>
          <w:sz w:val="28"/>
          <w:szCs w:val="28"/>
          <w:lang w:eastAsia="ru-RU"/>
        </w:rPr>
        <w:t>В третьем классе учитель Гаибова З.С., выявила причины неуспеваемости Абдулхакимова И.А., по ее словам причинами отставания являются отсутствие навыков самодисциплины, медлительность, невнимательность, плохая память. В работе с ним она подбирает для него индивидуальные легкие задания. Проводит дополнительные занятия после уроков, для развития памяти, мышления и речи читает разные рассказы, заучивает стихи.</w:t>
      </w:r>
    </w:p>
    <w:p w:rsidR="00282932" w:rsidRDefault="004113B1" w:rsidP="002829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7C64">
        <w:rPr>
          <w:rFonts w:ascii="Times New Roman" w:eastAsia="Times New Roman" w:hAnsi="Times New Roman" w:cs="Times New Roman"/>
          <w:color w:val="000000"/>
          <w:sz w:val="28"/>
          <w:szCs w:val="28"/>
          <w:lang w:eastAsia="ru-RU"/>
        </w:rPr>
        <w:t>Хорошо организована работа со слабоуспевающими в 4 классе у Дроздовой Н.А. В 4 классе слабоуспевающихся четверо: Евдагаева Танзила и Вашаев Рамзан, Атамаев Ахьяд, Хасбулатов Магомед-Эми. В своей работе с ними она четко выявила причины неуспеваемости, использованные виды опроса, формы ликвидации пробелов результат работы, цель работы, отработанные темы. Заведены тетради для дополнительных занятий, занятия проводятся по календарному плану, составленному для работы со слабоуспевающими, чтобы подогнать программу начальных классов. По русскому она проводит дополнительные занятия со всеми обучающими, дает индивидуальные задания или работу по карточкам на повторение пройденного материала. Индивидуальные занятия проводит по специально составленным планам.</w:t>
      </w:r>
    </w:p>
    <w:p w:rsidR="00282932" w:rsidRDefault="004113B1" w:rsidP="002829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7C64">
        <w:rPr>
          <w:rFonts w:ascii="Times New Roman" w:eastAsia="Times New Roman" w:hAnsi="Times New Roman" w:cs="Times New Roman"/>
          <w:color w:val="000000"/>
          <w:sz w:val="28"/>
          <w:szCs w:val="28"/>
          <w:lang w:eastAsia="ru-RU"/>
        </w:rPr>
        <w:lastRenderedPageBreak/>
        <w:t>Учитель истории и обществознания Сулейманова М.Р., на уроке ведет работу со слабоуспевающими учащимися: продумывает задания и вопросы, учитывает способности учащихся, выделяя таких которые справятся самостоятельно с устранением пробелов. В этих целях практикует карточки-задания на дом. Задания умеренные по объему не отнимает много времени от текущей работы по другим предметам. Дополнительные занятия организованы только в 11 классе. На дополнительные занятия приходят с заранее подготовленными вопросами ил с невыполненным заданием. Групповые дополнительные занятия проводятся после написания самостоятельных, контрольных работ на них разбираются и анализируются ошибки.</w:t>
      </w:r>
    </w:p>
    <w:p w:rsidR="00282932" w:rsidRDefault="004113B1" w:rsidP="002829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7C64">
        <w:rPr>
          <w:rFonts w:ascii="Times New Roman" w:eastAsia="Times New Roman" w:hAnsi="Times New Roman" w:cs="Times New Roman"/>
          <w:color w:val="000000"/>
          <w:sz w:val="28"/>
          <w:szCs w:val="28"/>
          <w:lang w:eastAsia="ru-RU"/>
        </w:rPr>
        <w:t>Учитель математики Сулейманова Л.А., для организации работы со слабоуспевающими провела и проанализировала результаты входных диагностических работ выявила учащихся  испытывающих  затруднений, определила пути преодоления трудностей, представляет возможность слабоуспевающим учащимся проявить свои способности, при опросе старается создать ситуацию успеха, разрешает ученику пользоваться планом ответа. При организации домашней работы для слабоуспевающих школьников подбирает задания по осознанию и исправлению ошибок, проводится инструктаж о выполнении домашних заданий, о возможных затруднениях, предлагаются карточки-консультации, даются задания по повторению материала, которые требуются для изучения новой темы. Объем домашних заданий рассчитывается так, чтобы не допустить перегрузки. Дополнительные занятия организованы только с 11 классом.</w:t>
      </w:r>
    </w:p>
    <w:p w:rsidR="00282932" w:rsidRDefault="004113B1" w:rsidP="002829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7C64">
        <w:rPr>
          <w:rFonts w:ascii="Times New Roman" w:eastAsia="Times New Roman" w:hAnsi="Times New Roman" w:cs="Times New Roman"/>
          <w:color w:val="000000"/>
          <w:sz w:val="28"/>
          <w:szCs w:val="28"/>
          <w:lang w:eastAsia="ru-RU"/>
        </w:rPr>
        <w:t>Учитель родного языка и литературы Джумаева Ж.М., по работе со слабоуспевающими выявила слабых учащихся 5-8 классов. В 5 классе слабоуспевающихся 4, в 7 классе 2, в 8 классе 2. В работе со слабоуспевающими она использует письменный и устный опрос. Индивидуальную работу с учащимися, индивидуальные домашние задания, беседы с родителями, результатом работы является, повышение активности на уроке, письмо под диктовку, улучшение и активность работы на уроке. График дополнительных занятий имеется, но не прописаны дни и время проведения, это говорит о том, что дополнительные занятия не организованы.</w:t>
      </w:r>
    </w:p>
    <w:p w:rsidR="00282932" w:rsidRDefault="004113B1" w:rsidP="002829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7C64">
        <w:rPr>
          <w:rFonts w:ascii="Times New Roman" w:eastAsia="Times New Roman" w:hAnsi="Times New Roman" w:cs="Times New Roman"/>
          <w:color w:val="000000"/>
          <w:sz w:val="28"/>
          <w:szCs w:val="28"/>
          <w:lang w:eastAsia="ru-RU"/>
        </w:rPr>
        <w:t>Учитель английского языка Ахмедова Х.С-М., выявила слабоуспевающихся 2-9 классов по английскому языку, выявила причины отставания, организована работа по дополнительным занятиям, расписание и цель дополнительных занятий имеется, использует различные формы работы со слабоуспевающими, включая видео уроки.</w:t>
      </w:r>
    </w:p>
    <w:p w:rsidR="00282932" w:rsidRDefault="004113B1" w:rsidP="002829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 xml:space="preserve">Данная работа дала положительный результат. На конец учебного года  </w:t>
      </w:r>
      <w:r>
        <w:rPr>
          <w:rFonts w:ascii="Times New Roman" w:eastAsia="Times New Roman" w:hAnsi="Times New Roman" w:cs="Times New Roman"/>
          <w:sz w:val="28"/>
          <w:szCs w:val="28"/>
          <w:lang w:eastAsia="ru-RU"/>
        </w:rPr>
        <w:t>из 6 слабоуспевающихся осталась только одна: Евдагаева Я.А.</w:t>
      </w:r>
    </w:p>
    <w:p w:rsidR="00282932" w:rsidRDefault="00D21F63" w:rsidP="00282932">
      <w:pPr>
        <w:shd w:val="clear" w:color="auto" w:fill="FFFFFF"/>
        <w:spacing w:after="0" w:line="240" w:lineRule="auto"/>
        <w:ind w:firstLine="709"/>
        <w:jc w:val="both"/>
        <w:rPr>
          <w:rFonts w:ascii="Times New Roman" w:hAnsi="Times New Roman" w:cs="Times New Roman"/>
          <w:sz w:val="28"/>
          <w:szCs w:val="28"/>
        </w:rPr>
      </w:pPr>
      <w:r w:rsidRPr="00B619F4">
        <w:rPr>
          <w:rFonts w:ascii="Times New Roman" w:hAnsi="Times New Roman" w:cs="Times New Roman"/>
          <w:sz w:val="28"/>
          <w:szCs w:val="28"/>
        </w:rPr>
        <w:t>Участие обучающихся в проектной и учебно -</w:t>
      </w:r>
      <w:r w:rsidR="00282932">
        <w:rPr>
          <w:rFonts w:ascii="Times New Roman" w:hAnsi="Times New Roman" w:cs="Times New Roman"/>
          <w:sz w:val="28"/>
          <w:szCs w:val="28"/>
        </w:rPr>
        <w:t xml:space="preserve"> исследовательской деятельности</w:t>
      </w:r>
    </w:p>
    <w:p w:rsidR="00B619F4" w:rsidRPr="00282932" w:rsidRDefault="00D21F63" w:rsidP="002829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619F4">
        <w:rPr>
          <w:rFonts w:ascii="Times New Roman" w:hAnsi="Times New Roman" w:cs="Times New Roman"/>
          <w:sz w:val="28"/>
          <w:szCs w:val="28"/>
        </w:rPr>
        <w:t xml:space="preserve">Положительным результатом целенаправленной работы администрации </w:t>
      </w:r>
      <w:r w:rsidR="00B619F4" w:rsidRPr="00B619F4">
        <w:rPr>
          <w:rFonts w:ascii="Times New Roman" w:hAnsi="Times New Roman" w:cs="Times New Roman"/>
          <w:sz w:val="28"/>
          <w:szCs w:val="28"/>
        </w:rPr>
        <w:t>школы</w:t>
      </w:r>
      <w:r w:rsidRPr="00B619F4">
        <w:rPr>
          <w:rFonts w:ascii="Times New Roman" w:hAnsi="Times New Roman" w:cs="Times New Roman"/>
          <w:sz w:val="28"/>
          <w:szCs w:val="28"/>
        </w:rPr>
        <w:t xml:space="preserve"> и по использованию часов внеурочной деятельности стала активизация работы педагогов с учащимися по проектной и учебно-исследовательской деятельности. </w:t>
      </w:r>
    </w:p>
    <w:p w:rsidR="00372469" w:rsidRDefault="00B619F4" w:rsidP="00372469">
      <w:pPr>
        <w:spacing w:after="0" w:line="240" w:lineRule="auto"/>
        <w:ind w:firstLine="709"/>
        <w:jc w:val="both"/>
        <w:rPr>
          <w:rFonts w:ascii="Times New Roman" w:hAnsi="Times New Roman" w:cs="Times New Roman"/>
          <w:sz w:val="28"/>
          <w:szCs w:val="28"/>
        </w:rPr>
      </w:pPr>
      <w:r w:rsidRPr="00B619F4">
        <w:rPr>
          <w:rFonts w:ascii="Times New Roman" w:hAnsi="Times New Roman" w:cs="Times New Roman"/>
          <w:sz w:val="28"/>
          <w:szCs w:val="28"/>
        </w:rPr>
        <w:lastRenderedPageBreak/>
        <w:t>С целью развития у учащихся 2-10</w:t>
      </w:r>
      <w:r w:rsidR="00D21F63" w:rsidRPr="00B619F4">
        <w:rPr>
          <w:rFonts w:ascii="Times New Roman" w:hAnsi="Times New Roman" w:cs="Times New Roman"/>
          <w:sz w:val="28"/>
          <w:szCs w:val="28"/>
        </w:rPr>
        <w:t xml:space="preserve"> классов ключевых компетенций посредством включения их в исследовательскую</w:t>
      </w:r>
      <w:r w:rsidRPr="00B619F4">
        <w:rPr>
          <w:rFonts w:ascii="Times New Roman" w:hAnsi="Times New Roman" w:cs="Times New Roman"/>
          <w:sz w:val="28"/>
          <w:szCs w:val="28"/>
        </w:rPr>
        <w:t xml:space="preserve"> и проектную деятельность запланировано проведение фестиваля научно-исследовательских работ школьников, выход работ на региональный уровень.</w:t>
      </w:r>
    </w:p>
    <w:p w:rsidR="00372469" w:rsidRDefault="00372469" w:rsidP="00372469">
      <w:pPr>
        <w:spacing w:after="0" w:line="240" w:lineRule="auto"/>
        <w:ind w:firstLine="709"/>
        <w:jc w:val="both"/>
        <w:rPr>
          <w:rFonts w:ascii="Times New Roman" w:hAnsi="Times New Roman" w:cs="Times New Roman"/>
          <w:sz w:val="28"/>
          <w:szCs w:val="28"/>
        </w:rPr>
      </w:pPr>
    </w:p>
    <w:p w:rsidR="004113B1" w:rsidRDefault="00372469" w:rsidP="00C16588">
      <w:pPr>
        <w:spacing w:after="0" w:line="240" w:lineRule="auto"/>
        <w:ind w:firstLine="709"/>
        <w:jc w:val="both"/>
        <w:rPr>
          <w:rFonts w:ascii="Times New Roman" w:hAnsi="Times New Roman" w:cs="Times New Roman"/>
          <w:sz w:val="28"/>
          <w:szCs w:val="28"/>
        </w:rPr>
      </w:pPr>
      <w:r w:rsidRPr="004113B1">
        <w:rPr>
          <w:rFonts w:ascii="Times New Roman" w:hAnsi="Times New Roman" w:cs="Times New Roman"/>
          <w:sz w:val="28"/>
          <w:szCs w:val="28"/>
        </w:rPr>
        <w:t xml:space="preserve">4.7 </w:t>
      </w:r>
      <w:r w:rsidR="004113B1" w:rsidRPr="004113B1">
        <w:rPr>
          <w:rFonts w:ascii="Times New Roman" w:hAnsi="Times New Roman" w:cs="Times New Roman"/>
          <w:sz w:val="28"/>
          <w:szCs w:val="28"/>
        </w:rPr>
        <w:t xml:space="preserve">Результаты участия </w:t>
      </w:r>
      <w:r w:rsidR="00282932">
        <w:rPr>
          <w:rFonts w:ascii="Times New Roman" w:hAnsi="Times New Roman" w:cs="Times New Roman"/>
          <w:sz w:val="28"/>
          <w:szCs w:val="28"/>
        </w:rPr>
        <w:t>школьников</w:t>
      </w:r>
      <w:r w:rsidR="004113B1" w:rsidRPr="004113B1">
        <w:rPr>
          <w:rFonts w:ascii="Times New Roman" w:hAnsi="Times New Roman" w:cs="Times New Roman"/>
          <w:sz w:val="28"/>
          <w:szCs w:val="28"/>
        </w:rPr>
        <w:t xml:space="preserve"> в заочных и очных творческих и интеллектуальных конкурса</w:t>
      </w:r>
    </w:p>
    <w:p w:rsidR="005C7F09" w:rsidRPr="004113B1" w:rsidRDefault="005C7F09" w:rsidP="00C16588">
      <w:pPr>
        <w:spacing w:after="0" w:line="240" w:lineRule="auto"/>
        <w:ind w:firstLine="709"/>
        <w:jc w:val="both"/>
        <w:rPr>
          <w:rFonts w:ascii="Times New Roman" w:hAnsi="Times New Roman" w:cs="Times New Roman"/>
          <w:sz w:val="28"/>
          <w:szCs w:val="28"/>
        </w:rPr>
      </w:pPr>
    </w:p>
    <w:p w:rsidR="004113B1" w:rsidRPr="00622B19" w:rsidRDefault="004113B1" w:rsidP="004113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В течении учебного года обучающиеся принимали участие в различных школьных и районных конкурсах в таких как:  КВН « Будущее за молодежью», в военно-патриотическом конкурсе « А ну-ка, парни!», в конкурсе «Созвездие», в конкурсе « А ну-ка, девочки!».</w:t>
      </w:r>
    </w:p>
    <w:p w:rsidR="004113B1" w:rsidRPr="00622B19" w:rsidRDefault="004113B1" w:rsidP="004113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Какой уровень конкурсов (региональный,</w:t>
      </w:r>
      <w:r>
        <w:rPr>
          <w:rFonts w:ascii="Times New Roman" w:eastAsia="Times New Roman" w:hAnsi="Times New Roman" w:cs="Times New Roman"/>
          <w:sz w:val="28"/>
          <w:szCs w:val="28"/>
          <w:lang w:eastAsia="ru-RU"/>
        </w:rPr>
        <w:t xml:space="preserve"> муниципальный, внутришкольный)</w:t>
      </w:r>
    </w:p>
    <w:p w:rsidR="004113B1" w:rsidRPr="00622B19" w:rsidRDefault="004113B1" w:rsidP="004113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Из 63 учащихся в школы:</w:t>
      </w:r>
    </w:p>
    <w:p w:rsidR="004113B1" w:rsidRPr="00622B19" w:rsidRDefault="00282932" w:rsidP="004113B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4113B1" w:rsidRPr="00622B19">
        <w:rPr>
          <w:rFonts w:ascii="Times New Roman" w:eastAsia="Times New Roman" w:hAnsi="Times New Roman" w:cs="Times New Roman"/>
          <w:sz w:val="28"/>
          <w:szCs w:val="28"/>
          <w:lang w:eastAsia="ru-RU"/>
        </w:rPr>
        <w:t xml:space="preserve">учащихся  приняли участие </w:t>
      </w:r>
      <w:r>
        <w:rPr>
          <w:rFonts w:ascii="Times New Roman" w:eastAsia="Times New Roman" w:hAnsi="Times New Roman" w:cs="Times New Roman"/>
          <w:sz w:val="28"/>
          <w:szCs w:val="28"/>
          <w:lang w:eastAsia="ru-RU"/>
        </w:rPr>
        <w:t xml:space="preserve">8 </w:t>
      </w:r>
      <w:r w:rsidR="004113B1" w:rsidRPr="00622B19">
        <w:rPr>
          <w:rFonts w:ascii="Times New Roman" w:eastAsia="Times New Roman" w:hAnsi="Times New Roman" w:cs="Times New Roman"/>
          <w:sz w:val="28"/>
          <w:szCs w:val="28"/>
          <w:lang w:eastAsia="ru-RU"/>
        </w:rPr>
        <w:t>%</w:t>
      </w:r>
    </w:p>
    <w:p w:rsidR="004113B1" w:rsidRPr="00622B19" w:rsidRDefault="00282932" w:rsidP="004113B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4113B1" w:rsidRPr="00622B19">
        <w:rPr>
          <w:rFonts w:ascii="Times New Roman" w:eastAsia="Times New Roman" w:hAnsi="Times New Roman" w:cs="Times New Roman"/>
          <w:sz w:val="28"/>
          <w:szCs w:val="28"/>
          <w:lang w:eastAsia="ru-RU"/>
        </w:rPr>
        <w:t xml:space="preserve"> не приняли участие </w:t>
      </w:r>
      <w:r>
        <w:rPr>
          <w:rFonts w:ascii="Times New Roman" w:eastAsia="Times New Roman" w:hAnsi="Times New Roman" w:cs="Times New Roman"/>
          <w:sz w:val="28"/>
          <w:szCs w:val="28"/>
          <w:lang w:eastAsia="ru-RU"/>
        </w:rPr>
        <w:t xml:space="preserve">92 </w:t>
      </w:r>
      <w:r w:rsidR="004113B1" w:rsidRPr="00622B19">
        <w:rPr>
          <w:rFonts w:ascii="Times New Roman" w:eastAsia="Times New Roman" w:hAnsi="Times New Roman" w:cs="Times New Roman"/>
          <w:sz w:val="28"/>
          <w:szCs w:val="28"/>
          <w:lang w:eastAsia="ru-RU"/>
        </w:rPr>
        <w:t>%</w:t>
      </w:r>
    </w:p>
    <w:p w:rsidR="004113B1" w:rsidRDefault="004113B1" w:rsidP="004113B1">
      <w:pPr>
        <w:spacing w:after="0" w:line="240" w:lineRule="auto"/>
        <w:jc w:val="both"/>
        <w:rPr>
          <w:rFonts w:ascii="Times New Roman" w:hAnsi="Times New Roman" w:cs="Times New Roman"/>
          <w:sz w:val="28"/>
          <w:szCs w:val="28"/>
        </w:rPr>
      </w:pPr>
    </w:p>
    <w:p w:rsidR="004113B1" w:rsidRDefault="004113B1" w:rsidP="00C16588">
      <w:pPr>
        <w:spacing w:after="0" w:line="240" w:lineRule="auto"/>
        <w:ind w:firstLine="709"/>
        <w:jc w:val="both"/>
        <w:rPr>
          <w:rFonts w:ascii="Times New Roman" w:eastAsia="Times New Roman" w:hAnsi="Times New Roman" w:cs="Times New Roman"/>
          <w:color w:val="000000"/>
          <w:sz w:val="28"/>
          <w:szCs w:val="28"/>
          <w:lang w:eastAsia="ru-RU"/>
        </w:rPr>
      </w:pPr>
      <w:r w:rsidRPr="004113B1">
        <w:rPr>
          <w:rFonts w:ascii="Times New Roman" w:hAnsi="Times New Roman" w:cs="Times New Roman"/>
          <w:sz w:val="28"/>
          <w:szCs w:val="28"/>
        </w:rPr>
        <w:t>4.8.</w:t>
      </w:r>
      <w:r>
        <w:rPr>
          <w:rFonts w:ascii="Times New Roman" w:eastAsia="Times New Roman" w:hAnsi="Times New Roman" w:cs="Times New Roman"/>
          <w:color w:val="000000"/>
          <w:sz w:val="28"/>
          <w:szCs w:val="28"/>
          <w:lang w:eastAsia="ru-RU"/>
        </w:rPr>
        <w:t>Поступление выпускников в ВУЗы</w:t>
      </w:r>
    </w:p>
    <w:p w:rsidR="005C7F09" w:rsidRPr="004113B1" w:rsidRDefault="005C7F09" w:rsidP="00C16588">
      <w:pPr>
        <w:spacing w:after="0" w:line="240" w:lineRule="auto"/>
        <w:ind w:firstLine="709"/>
        <w:jc w:val="both"/>
        <w:rPr>
          <w:rFonts w:ascii="Times New Roman" w:eastAsia="Times New Roman" w:hAnsi="Times New Roman" w:cs="Times New Roman"/>
          <w:color w:val="000000"/>
          <w:sz w:val="28"/>
          <w:szCs w:val="28"/>
          <w:lang w:eastAsia="ru-RU"/>
        </w:rPr>
      </w:pPr>
    </w:p>
    <w:p w:rsidR="00C87CE6" w:rsidRPr="00C16588" w:rsidRDefault="00372469" w:rsidP="00C16588">
      <w:pPr>
        <w:spacing w:after="0" w:line="240" w:lineRule="auto"/>
        <w:ind w:firstLine="709"/>
        <w:jc w:val="both"/>
        <w:rPr>
          <w:rFonts w:ascii="Times New Roman" w:eastAsia="Times New Roman" w:hAnsi="Times New Roman" w:cs="Times New Roman"/>
          <w:color w:val="000000"/>
          <w:sz w:val="28"/>
          <w:szCs w:val="28"/>
          <w:lang w:eastAsia="ru-RU"/>
        </w:rPr>
      </w:pPr>
      <w:r w:rsidRPr="004113B1">
        <w:rPr>
          <w:rFonts w:ascii="Times New Roman" w:eastAsia="Times New Roman" w:hAnsi="Times New Roman" w:cs="Times New Roman"/>
          <w:color w:val="000000"/>
          <w:sz w:val="28"/>
          <w:szCs w:val="28"/>
          <w:lang w:eastAsia="ru-RU"/>
        </w:rPr>
        <w:t xml:space="preserve"> Двое обучающихся 11 класса изъявили желание поступить в ВУЗ и решили пройти итоговую аттестацию в форме ЕГЭ. </w:t>
      </w:r>
    </w:p>
    <w:p w:rsidR="00C16588" w:rsidRPr="005C7F09" w:rsidRDefault="00C16588" w:rsidP="005C7F09">
      <w:pPr>
        <w:shd w:val="clear" w:color="auto" w:fill="FFFFFF"/>
        <w:spacing w:after="0" w:line="360" w:lineRule="auto"/>
        <w:jc w:val="both"/>
        <w:rPr>
          <w:rFonts w:ascii="Times New Roman" w:eastAsia="Times New Roman" w:hAnsi="Times New Roman" w:cs="Times New Roman"/>
          <w:sz w:val="28"/>
          <w:szCs w:val="28"/>
          <w:lang w:eastAsia="ru-RU"/>
        </w:rPr>
      </w:pPr>
    </w:p>
    <w:p w:rsidR="00C87CE6" w:rsidRDefault="00C87CE6" w:rsidP="00C16588">
      <w:pPr>
        <w:pStyle w:val="aa"/>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C87CE6">
        <w:rPr>
          <w:rFonts w:ascii="Times New Roman" w:eastAsia="Times New Roman" w:hAnsi="Times New Roman" w:cs="Times New Roman"/>
          <w:sz w:val="28"/>
          <w:szCs w:val="28"/>
          <w:lang w:eastAsia="ru-RU"/>
        </w:rPr>
        <w:t>4.9. Внутренний контроль за качеством образовательного процесса</w:t>
      </w:r>
    </w:p>
    <w:tbl>
      <w:tblPr>
        <w:tblStyle w:val="a4"/>
        <w:tblpPr w:leftFromText="180" w:rightFromText="180" w:vertAnchor="text" w:horzAnchor="margin" w:tblpY="223"/>
        <w:tblW w:w="10343" w:type="dxa"/>
        <w:tblLayout w:type="fixed"/>
        <w:tblLook w:val="04A0" w:firstRow="1" w:lastRow="0" w:firstColumn="1" w:lastColumn="0" w:noHBand="0" w:noVBand="1"/>
      </w:tblPr>
      <w:tblGrid>
        <w:gridCol w:w="1958"/>
        <w:gridCol w:w="978"/>
        <w:gridCol w:w="839"/>
        <w:gridCol w:w="890"/>
        <w:gridCol w:w="787"/>
        <w:gridCol w:w="978"/>
        <w:gridCol w:w="839"/>
        <w:gridCol w:w="838"/>
        <w:gridCol w:w="554"/>
        <w:gridCol w:w="1682"/>
      </w:tblGrid>
      <w:tr w:rsidR="005C7F09" w:rsidRPr="00C87CE6" w:rsidTr="00400E47">
        <w:trPr>
          <w:trHeight w:val="235"/>
        </w:trPr>
        <w:tc>
          <w:tcPr>
            <w:tcW w:w="1958" w:type="dxa"/>
          </w:tcPr>
          <w:p w:rsidR="005C7F09" w:rsidRPr="00C87CE6" w:rsidRDefault="005C7F09" w:rsidP="005C7F09">
            <w:pPr>
              <w:jc w:val="both"/>
              <w:rPr>
                <w:rFonts w:ascii="Times New Roman" w:eastAsia="Times New Roman" w:hAnsi="Times New Roman" w:cs="Times New Roman"/>
                <w:sz w:val="20"/>
                <w:szCs w:val="20"/>
                <w:lang w:eastAsia="ru-RU"/>
              </w:rPr>
            </w:pPr>
            <w:r w:rsidRPr="00C87CE6">
              <w:rPr>
                <w:rFonts w:ascii="Times New Roman" w:eastAsia="Times New Roman" w:hAnsi="Times New Roman" w:cs="Times New Roman"/>
                <w:sz w:val="20"/>
                <w:szCs w:val="20"/>
                <w:lang w:eastAsia="ru-RU"/>
              </w:rPr>
              <w:t>Предметные недели</w:t>
            </w:r>
          </w:p>
        </w:tc>
        <w:tc>
          <w:tcPr>
            <w:tcW w:w="978" w:type="dxa"/>
          </w:tcPr>
          <w:p w:rsidR="005C7F09" w:rsidRPr="00C87CE6" w:rsidRDefault="005C7F09" w:rsidP="005C7F09">
            <w:pPr>
              <w:jc w:val="both"/>
              <w:rPr>
                <w:rFonts w:ascii="Times New Roman" w:eastAsia="Times New Roman" w:hAnsi="Times New Roman" w:cs="Times New Roman"/>
                <w:sz w:val="20"/>
                <w:szCs w:val="20"/>
                <w:lang w:eastAsia="ru-RU"/>
              </w:rPr>
            </w:pPr>
            <w:r w:rsidRPr="00C87CE6">
              <w:rPr>
                <w:rFonts w:ascii="Times New Roman" w:eastAsia="Times New Roman" w:hAnsi="Times New Roman" w:cs="Times New Roman"/>
                <w:sz w:val="20"/>
                <w:szCs w:val="20"/>
                <w:lang w:eastAsia="ru-RU"/>
              </w:rPr>
              <w:t>октябрь</w:t>
            </w:r>
          </w:p>
        </w:tc>
        <w:tc>
          <w:tcPr>
            <w:tcW w:w="839" w:type="dxa"/>
          </w:tcPr>
          <w:p w:rsidR="005C7F09" w:rsidRPr="00C87CE6" w:rsidRDefault="005C7F09" w:rsidP="005C7F09">
            <w:pPr>
              <w:jc w:val="both"/>
              <w:rPr>
                <w:rFonts w:ascii="Times New Roman" w:eastAsia="Times New Roman" w:hAnsi="Times New Roman" w:cs="Times New Roman"/>
                <w:sz w:val="20"/>
                <w:szCs w:val="20"/>
                <w:lang w:eastAsia="ru-RU"/>
              </w:rPr>
            </w:pPr>
            <w:r w:rsidRPr="00C87CE6">
              <w:rPr>
                <w:rFonts w:ascii="Times New Roman" w:eastAsia="Times New Roman" w:hAnsi="Times New Roman" w:cs="Times New Roman"/>
                <w:sz w:val="20"/>
                <w:szCs w:val="20"/>
                <w:lang w:eastAsia="ru-RU"/>
              </w:rPr>
              <w:t>ноябрь</w:t>
            </w:r>
          </w:p>
        </w:tc>
        <w:tc>
          <w:tcPr>
            <w:tcW w:w="890" w:type="dxa"/>
          </w:tcPr>
          <w:p w:rsidR="005C7F09" w:rsidRPr="00C87CE6" w:rsidRDefault="005C7F09" w:rsidP="005C7F09">
            <w:pPr>
              <w:jc w:val="both"/>
              <w:rPr>
                <w:rFonts w:ascii="Times New Roman" w:eastAsia="Times New Roman" w:hAnsi="Times New Roman" w:cs="Times New Roman"/>
                <w:sz w:val="20"/>
                <w:szCs w:val="20"/>
                <w:lang w:eastAsia="ru-RU"/>
              </w:rPr>
            </w:pPr>
            <w:r w:rsidRPr="00C87CE6">
              <w:rPr>
                <w:rFonts w:ascii="Times New Roman" w:eastAsia="Times New Roman" w:hAnsi="Times New Roman" w:cs="Times New Roman"/>
                <w:sz w:val="20"/>
                <w:szCs w:val="20"/>
                <w:lang w:eastAsia="ru-RU"/>
              </w:rPr>
              <w:t>декабрь</w:t>
            </w:r>
          </w:p>
        </w:tc>
        <w:tc>
          <w:tcPr>
            <w:tcW w:w="787" w:type="dxa"/>
          </w:tcPr>
          <w:p w:rsidR="005C7F09" w:rsidRPr="00C87CE6" w:rsidRDefault="005C7F09" w:rsidP="005C7F09">
            <w:pPr>
              <w:jc w:val="both"/>
              <w:rPr>
                <w:rFonts w:ascii="Times New Roman" w:eastAsia="Times New Roman" w:hAnsi="Times New Roman" w:cs="Times New Roman"/>
                <w:sz w:val="20"/>
                <w:szCs w:val="20"/>
                <w:lang w:eastAsia="ru-RU"/>
              </w:rPr>
            </w:pPr>
            <w:r w:rsidRPr="00C87CE6">
              <w:rPr>
                <w:rFonts w:ascii="Times New Roman" w:eastAsia="Times New Roman" w:hAnsi="Times New Roman" w:cs="Times New Roman"/>
                <w:sz w:val="20"/>
                <w:szCs w:val="20"/>
                <w:lang w:eastAsia="ru-RU"/>
              </w:rPr>
              <w:t>январь</w:t>
            </w:r>
          </w:p>
        </w:tc>
        <w:tc>
          <w:tcPr>
            <w:tcW w:w="978" w:type="dxa"/>
          </w:tcPr>
          <w:p w:rsidR="005C7F09" w:rsidRPr="00C87CE6" w:rsidRDefault="005C7F09" w:rsidP="005C7F09">
            <w:pPr>
              <w:jc w:val="both"/>
              <w:rPr>
                <w:rFonts w:ascii="Times New Roman" w:eastAsia="Times New Roman" w:hAnsi="Times New Roman" w:cs="Times New Roman"/>
                <w:sz w:val="20"/>
                <w:szCs w:val="20"/>
                <w:lang w:eastAsia="ru-RU"/>
              </w:rPr>
            </w:pPr>
            <w:r w:rsidRPr="00C87CE6">
              <w:rPr>
                <w:rFonts w:ascii="Times New Roman" w:eastAsia="Times New Roman" w:hAnsi="Times New Roman" w:cs="Times New Roman"/>
                <w:sz w:val="20"/>
                <w:szCs w:val="20"/>
                <w:lang w:eastAsia="ru-RU"/>
              </w:rPr>
              <w:t>февраль</w:t>
            </w:r>
          </w:p>
        </w:tc>
        <w:tc>
          <w:tcPr>
            <w:tcW w:w="839" w:type="dxa"/>
          </w:tcPr>
          <w:p w:rsidR="005C7F09" w:rsidRPr="00C87CE6" w:rsidRDefault="005C7F09" w:rsidP="005C7F09">
            <w:pPr>
              <w:jc w:val="both"/>
              <w:rPr>
                <w:rFonts w:ascii="Times New Roman" w:eastAsia="Times New Roman" w:hAnsi="Times New Roman" w:cs="Times New Roman"/>
                <w:sz w:val="20"/>
                <w:szCs w:val="20"/>
                <w:lang w:eastAsia="ru-RU"/>
              </w:rPr>
            </w:pPr>
            <w:r w:rsidRPr="00C87CE6">
              <w:rPr>
                <w:rFonts w:ascii="Times New Roman" w:eastAsia="Times New Roman" w:hAnsi="Times New Roman" w:cs="Times New Roman"/>
                <w:sz w:val="20"/>
                <w:szCs w:val="20"/>
                <w:lang w:eastAsia="ru-RU"/>
              </w:rPr>
              <w:t>март</w:t>
            </w:r>
          </w:p>
        </w:tc>
        <w:tc>
          <w:tcPr>
            <w:tcW w:w="838" w:type="dxa"/>
          </w:tcPr>
          <w:p w:rsidR="005C7F09" w:rsidRPr="00C87CE6" w:rsidRDefault="005C7F09" w:rsidP="005C7F09">
            <w:pPr>
              <w:jc w:val="both"/>
              <w:rPr>
                <w:rFonts w:ascii="Times New Roman" w:eastAsia="Times New Roman" w:hAnsi="Times New Roman" w:cs="Times New Roman"/>
                <w:sz w:val="20"/>
                <w:szCs w:val="20"/>
                <w:lang w:eastAsia="ru-RU"/>
              </w:rPr>
            </w:pPr>
            <w:r w:rsidRPr="00C87CE6">
              <w:rPr>
                <w:rFonts w:ascii="Times New Roman" w:eastAsia="Times New Roman" w:hAnsi="Times New Roman" w:cs="Times New Roman"/>
                <w:sz w:val="20"/>
                <w:szCs w:val="20"/>
                <w:lang w:eastAsia="ru-RU"/>
              </w:rPr>
              <w:t>апрель</w:t>
            </w:r>
          </w:p>
        </w:tc>
        <w:tc>
          <w:tcPr>
            <w:tcW w:w="554" w:type="dxa"/>
          </w:tcPr>
          <w:p w:rsidR="005C7F09" w:rsidRPr="00C87CE6" w:rsidRDefault="005C7F09" w:rsidP="005C7F09">
            <w:pPr>
              <w:jc w:val="both"/>
              <w:rPr>
                <w:rFonts w:ascii="Times New Roman" w:eastAsia="Times New Roman" w:hAnsi="Times New Roman" w:cs="Times New Roman"/>
                <w:sz w:val="20"/>
                <w:szCs w:val="20"/>
                <w:lang w:eastAsia="ru-RU"/>
              </w:rPr>
            </w:pPr>
            <w:r w:rsidRPr="00C87CE6">
              <w:rPr>
                <w:rFonts w:ascii="Times New Roman" w:eastAsia="Times New Roman" w:hAnsi="Times New Roman" w:cs="Times New Roman"/>
                <w:sz w:val="20"/>
                <w:szCs w:val="20"/>
                <w:lang w:eastAsia="ru-RU"/>
              </w:rPr>
              <w:t>май</w:t>
            </w:r>
          </w:p>
        </w:tc>
        <w:tc>
          <w:tcPr>
            <w:tcW w:w="1682" w:type="dxa"/>
          </w:tcPr>
          <w:p w:rsidR="005C7F09" w:rsidRPr="00C87CE6" w:rsidRDefault="005C7F09" w:rsidP="005C7F09">
            <w:pPr>
              <w:jc w:val="both"/>
              <w:rPr>
                <w:rFonts w:ascii="Times New Roman" w:eastAsia="Times New Roman" w:hAnsi="Times New Roman" w:cs="Times New Roman"/>
                <w:sz w:val="20"/>
                <w:szCs w:val="20"/>
                <w:lang w:eastAsia="ru-RU"/>
              </w:rPr>
            </w:pPr>
            <w:r w:rsidRPr="00C87CE6">
              <w:rPr>
                <w:rFonts w:ascii="Times New Roman" w:eastAsia="Times New Roman" w:hAnsi="Times New Roman" w:cs="Times New Roman"/>
                <w:sz w:val="20"/>
                <w:szCs w:val="20"/>
                <w:lang w:eastAsia="ru-RU"/>
              </w:rPr>
              <w:t>ответственные</w:t>
            </w:r>
          </w:p>
        </w:tc>
      </w:tr>
      <w:tr w:rsidR="005C7F09" w:rsidRPr="00C87CE6" w:rsidTr="00400E47">
        <w:trPr>
          <w:trHeight w:val="512"/>
        </w:trPr>
        <w:tc>
          <w:tcPr>
            <w:tcW w:w="1958" w:type="dxa"/>
          </w:tcPr>
          <w:p w:rsidR="005C7F09" w:rsidRPr="00C87CE6" w:rsidRDefault="005C7F09" w:rsidP="005C7F09">
            <w:pPr>
              <w:jc w:val="both"/>
              <w:rPr>
                <w:rFonts w:ascii="Times New Roman" w:eastAsia="Times New Roman" w:hAnsi="Times New Roman" w:cs="Times New Roman"/>
                <w:lang w:eastAsia="ru-RU"/>
              </w:rPr>
            </w:pPr>
            <w:r w:rsidRPr="00C87CE6">
              <w:rPr>
                <w:rFonts w:ascii="Times New Roman" w:eastAsia="Times New Roman" w:hAnsi="Times New Roman" w:cs="Times New Roman"/>
                <w:lang w:eastAsia="ru-RU"/>
              </w:rPr>
              <w:t>Неделя физики, математики и ИКТ</w:t>
            </w:r>
          </w:p>
        </w:tc>
        <w:tc>
          <w:tcPr>
            <w:tcW w:w="978" w:type="dxa"/>
          </w:tcPr>
          <w:p w:rsidR="005C7F09" w:rsidRPr="00C87CE6" w:rsidRDefault="005C7F09" w:rsidP="005C7F09">
            <w:pPr>
              <w:jc w:val="both"/>
              <w:rPr>
                <w:rFonts w:ascii="Times New Roman" w:eastAsia="Times New Roman" w:hAnsi="Times New Roman" w:cs="Times New Roman"/>
                <w:sz w:val="20"/>
                <w:szCs w:val="20"/>
                <w:lang w:eastAsia="ru-RU"/>
              </w:rPr>
            </w:pPr>
            <w:r w:rsidRPr="00C87CE6">
              <w:rPr>
                <w:rFonts w:ascii="Times New Roman" w:eastAsia="Times New Roman" w:hAnsi="Times New Roman" w:cs="Times New Roman"/>
                <w:sz w:val="20"/>
                <w:szCs w:val="20"/>
                <w:lang w:eastAsia="ru-RU"/>
              </w:rPr>
              <w:t>1 неделя</w:t>
            </w:r>
          </w:p>
          <w:p w:rsidR="005C7F09" w:rsidRPr="00C87CE6" w:rsidRDefault="005C7F09" w:rsidP="005C7F09">
            <w:pPr>
              <w:jc w:val="both"/>
              <w:rPr>
                <w:rFonts w:ascii="Times New Roman" w:eastAsia="Times New Roman" w:hAnsi="Times New Roman" w:cs="Times New Roman"/>
                <w:sz w:val="20"/>
                <w:szCs w:val="20"/>
                <w:lang w:eastAsia="ru-RU"/>
              </w:rPr>
            </w:pPr>
            <w:r w:rsidRPr="00C87CE6">
              <w:rPr>
                <w:rFonts w:ascii="Times New Roman" w:eastAsia="Times New Roman" w:hAnsi="Times New Roman" w:cs="Times New Roman"/>
                <w:sz w:val="20"/>
                <w:szCs w:val="20"/>
                <w:lang w:eastAsia="ru-RU"/>
              </w:rPr>
              <w:t>даты</w:t>
            </w:r>
          </w:p>
        </w:tc>
        <w:tc>
          <w:tcPr>
            <w:tcW w:w="839"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90"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787"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978"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39"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38"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554"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1682" w:type="dxa"/>
          </w:tcPr>
          <w:p w:rsidR="005C7F09" w:rsidRPr="00C87CE6" w:rsidRDefault="005C7F09" w:rsidP="005C7F09">
            <w:pPr>
              <w:jc w:val="both"/>
              <w:rPr>
                <w:rFonts w:ascii="Times New Roman" w:eastAsia="Times New Roman" w:hAnsi="Times New Roman" w:cs="Times New Roman"/>
                <w:lang w:eastAsia="ru-RU"/>
              </w:rPr>
            </w:pPr>
            <w:r w:rsidRPr="00C87CE6">
              <w:rPr>
                <w:rFonts w:ascii="Times New Roman" w:eastAsia="Times New Roman" w:hAnsi="Times New Roman" w:cs="Times New Roman"/>
                <w:lang w:eastAsia="ru-RU"/>
              </w:rPr>
              <w:t>Учителя-предметники</w:t>
            </w:r>
          </w:p>
        </w:tc>
      </w:tr>
      <w:tr w:rsidR="005C7F09" w:rsidRPr="00C87CE6" w:rsidTr="00400E47">
        <w:trPr>
          <w:trHeight w:val="757"/>
        </w:trPr>
        <w:tc>
          <w:tcPr>
            <w:tcW w:w="1958" w:type="dxa"/>
          </w:tcPr>
          <w:p w:rsidR="005C7F09" w:rsidRPr="00C87CE6" w:rsidRDefault="005C7F09" w:rsidP="005C7F09">
            <w:pPr>
              <w:jc w:val="both"/>
              <w:rPr>
                <w:rFonts w:ascii="Times New Roman" w:eastAsia="Times New Roman" w:hAnsi="Times New Roman" w:cs="Times New Roman"/>
                <w:lang w:eastAsia="ru-RU"/>
              </w:rPr>
            </w:pPr>
            <w:r w:rsidRPr="00C87CE6">
              <w:rPr>
                <w:rFonts w:ascii="Times New Roman" w:eastAsia="Times New Roman" w:hAnsi="Times New Roman" w:cs="Times New Roman"/>
                <w:lang w:eastAsia="ru-RU"/>
              </w:rPr>
              <w:t>Неделя ОБЖ и физической культуры</w:t>
            </w:r>
          </w:p>
        </w:tc>
        <w:tc>
          <w:tcPr>
            <w:tcW w:w="978"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39" w:type="dxa"/>
          </w:tcPr>
          <w:p w:rsidR="005C7F09" w:rsidRPr="00C87CE6" w:rsidRDefault="005C7F09" w:rsidP="005C7F09">
            <w:pPr>
              <w:jc w:val="both"/>
              <w:rPr>
                <w:rFonts w:ascii="Times New Roman" w:eastAsia="Times New Roman" w:hAnsi="Times New Roman" w:cs="Times New Roman"/>
                <w:sz w:val="20"/>
                <w:szCs w:val="20"/>
                <w:lang w:eastAsia="ru-RU"/>
              </w:rPr>
            </w:pPr>
            <w:r w:rsidRPr="00C87CE6">
              <w:rPr>
                <w:rFonts w:ascii="Times New Roman" w:eastAsia="Times New Roman" w:hAnsi="Times New Roman" w:cs="Times New Roman"/>
                <w:sz w:val="20"/>
                <w:szCs w:val="20"/>
                <w:lang w:eastAsia="ru-RU"/>
              </w:rPr>
              <w:t>2 неделя</w:t>
            </w:r>
          </w:p>
        </w:tc>
        <w:tc>
          <w:tcPr>
            <w:tcW w:w="890"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787"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978"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39"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38"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554"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1682" w:type="dxa"/>
          </w:tcPr>
          <w:p w:rsidR="005C7F09" w:rsidRPr="00C87CE6" w:rsidRDefault="005C7F09" w:rsidP="005C7F09">
            <w:pPr>
              <w:jc w:val="both"/>
              <w:rPr>
                <w:rFonts w:ascii="Times New Roman" w:eastAsia="Times New Roman" w:hAnsi="Times New Roman" w:cs="Times New Roman"/>
                <w:lang w:eastAsia="ru-RU"/>
              </w:rPr>
            </w:pPr>
            <w:r w:rsidRPr="00C87CE6">
              <w:rPr>
                <w:rFonts w:ascii="Times New Roman" w:eastAsia="Times New Roman" w:hAnsi="Times New Roman" w:cs="Times New Roman"/>
                <w:lang w:eastAsia="ru-RU"/>
              </w:rPr>
              <w:t>Учителя-предметники</w:t>
            </w:r>
          </w:p>
        </w:tc>
      </w:tr>
      <w:tr w:rsidR="005C7F09" w:rsidRPr="00C87CE6" w:rsidTr="00400E47">
        <w:trPr>
          <w:trHeight w:val="512"/>
        </w:trPr>
        <w:tc>
          <w:tcPr>
            <w:tcW w:w="1958" w:type="dxa"/>
          </w:tcPr>
          <w:p w:rsidR="005C7F09" w:rsidRPr="00C87CE6" w:rsidRDefault="005C7F09" w:rsidP="005C7F09">
            <w:pPr>
              <w:jc w:val="both"/>
              <w:rPr>
                <w:rFonts w:ascii="Times New Roman" w:eastAsia="Times New Roman" w:hAnsi="Times New Roman" w:cs="Times New Roman"/>
                <w:lang w:eastAsia="ru-RU"/>
              </w:rPr>
            </w:pPr>
            <w:r w:rsidRPr="00C87CE6">
              <w:rPr>
                <w:rFonts w:ascii="Times New Roman" w:eastAsia="Times New Roman" w:hAnsi="Times New Roman" w:cs="Times New Roman"/>
                <w:lang w:eastAsia="ru-RU"/>
              </w:rPr>
              <w:t>Неделя истории и обществознания</w:t>
            </w:r>
          </w:p>
        </w:tc>
        <w:tc>
          <w:tcPr>
            <w:tcW w:w="978"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39"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90" w:type="dxa"/>
          </w:tcPr>
          <w:p w:rsidR="005C7F09" w:rsidRPr="00C87CE6" w:rsidRDefault="005C7F09" w:rsidP="005C7F09">
            <w:pPr>
              <w:jc w:val="both"/>
              <w:rPr>
                <w:rFonts w:ascii="Times New Roman" w:eastAsia="Times New Roman" w:hAnsi="Times New Roman" w:cs="Times New Roman"/>
                <w:sz w:val="20"/>
                <w:szCs w:val="20"/>
                <w:lang w:eastAsia="ru-RU"/>
              </w:rPr>
            </w:pPr>
            <w:r w:rsidRPr="00C87CE6">
              <w:rPr>
                <w:rFonts w:ascii="Times New Roman" w:eastAsia="Times New Roman" w:hAnsi="Times New Roman" w:cs="Times New Roman"/>
                <w:sz w:val="20"/>
                <w:szCs w:val="20"/>
                <w:lang w:eastAsia="ru-RU"/>
              </w:rPr>
              <w:t>3 неделя</w:t>
            </w:r>
          </w:p>
        </w:tc>
        <w:tc>
          <w:tcPr>
            <w:tcW w:w="787"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978"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39"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38"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554"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1682" w:type="dxa"/>
          </w:tcPr>
          <w:p w:rsidR="005C7F09" w:rsidRPr="00C87CE6" w:rsidRDefault="005C7F09" w:rsidP="005C7F09">
            <w:pPr>
              <w:jc w:val="both"/>
              <w:rPr>
                <w:rFonts w:ascii="Times New Roman" w:eastAsia="Times New Roman" w:hAnsi="Times New Roman" w:cs="Times New Roman"/>
                <w:lang w:eastAsia="ru-RU"/>
              </w:rPr>
            </w:pPr>
            <w:r w:rsidRPr="00C87CE6">
              <w:rPr>
                <w:rFonts w:ascii="Times New Roman" w:eastAsia="Times New Roman" w:hAnsi="Times New Roman" w:cs="Times New Roman"/>
                <w:lang w:eastAsia="ru-RU"/>
              </w:rPr>
              <w:t>Учителя-предметники</w:t>
            </w:r>
          </w:p>
        </w:tc>
      </w:tr>
      <w:tr w:rsidR="005C7F09" w:rsidRPr="00C87CE6" w:rsidTr="00400E47">
        <w:trPr>
          <w:trHeight w:val="512"/>
        </w:trPr>
        <w:tc>
          <w:tcPr>
            <w:tcW w:w="1958" w:type="dxa"/>
          </w:tcPr>
          <w:p w:rsidR="005C7F09" w:rsidRPr="00C87CE6" w:rsidRDefault="005C7F09" w:rsidP="005C7F09">
            <w:pPr>
              <w:jc w:val="both"/>
              <w:rPr>
                <w:rFonts w:ascii="Times New Roman" w:eastAsia="Times New Roman" w:hAnsi="Times New Roman" w:cs="Times New Roman"/>
                <w:lang w:eastAsia="ru-RU"/>
              </w:rPr>
            </w:pPr>
            <w:r w:rsidRPr="00C87CE6">
              <w:rPr>
                <w:rFonts w:ascii="Times New Roman" w:eastAsia="Times New Roman" w:hAnsi="Times New Roman" w:cs="Times New Roman"/>
                <w:lang w:eastAsia="ru-RU"/>
              </w:rPr>
              <w:t>Неделя химии и биологии</w:t>
            </w:r>
          </w:p>
        </w:tc>
        <w:tc>
          <w:tcPr>
            <w:tcW w:w="978"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39"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90"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787" w:type="dxa"/>
          </w:tcPr>
          <w:p w:rsidR="005C7F09" w:rsidRPr="00C87CE6" w:rsidRDefault="005C7F09" w:rsidP="005C7F09">
            <w:pPr>
              <w:jc w:val="both"/>
              <w:rPr>
                <w:rFonts w:ascii="Times New Roman" w:eastAsia="Times New Roman" w:hAnsi="Times New Roman" w:cs="Times New Roman"/>
                <w:sz w:val="20"/>
                <w:szCs w:val="20"/>
                <w:lang w:eastAsia="ru-RU"/>
              </w:rPr>
            </w:pPr>
            <w:r w:rsidRPr="00C87CE6">
              <w:rPr>
                <w:rFonts w:ascii="Times New Roman" w:eastAsia="Times New Roman" w:hAnsi="Times New Roman" w:cs="Times New Roman"/>
                <w:sz w:val="20"/>
                <w:szCs w:val="20"/>
                <w:lang w:eastAsia="ru-RU"/>
              </w:rPr>
              <w:t>4 неделя</w:t>
            </w:r>
          </w:p>
        </w:tc>
        <w:tc>
          <w:tcPr>
            <w:tcW w:w="978"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39"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38"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554"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1682" w:type="dxa"/>
          </w:tcPr>
          <w:p w:rsidR="005C7F09" w:rsidRPr="00C87CE6" w:rsidRDefault="005C7F09" w:rsidP="005C7F09">
            <w:pPr>
              <w:jc w:val="both"/>
              <w:rPr>
                <w:rFonts w:ascii="Times New Roman" w:eastAsia="Times New Roman" w:hAnsi="Times New Roman" w:cs="Times New Roman"/>
                <w:lang w:eastAsia="ru-RU"/>
              </w:rPr>
            </w:pPr>
            <w:r w:rsidRPr="00C87CE6">
              <w:rPr>
                <w:rFonts w:ascii="Times New Roman" w:eastAsia="Times New Roman" w:hAnsi="Times New Roman" w:cs="Times New Roman"/>
                <w:lang w:eastAsia="ru-RU"/>
              </w:rPr>
              <w:t>Учителя-предметники</w:t>
            </w:r>
          </w:p>
        </w:tc>
      </w:tr>
      <w:tr w:rsidR="005C7F09" w:rsidRPr="00C87CE6" w:rsidTr="00400E47">
        <w:trPr>
          <w:trHeight w:val="512"/>
        </w:trPr>
        <w:tc>
          <w:tcPr>
            <w:tcW w:w="1958" w:type="dxa"/>
          </w:tcPr>
          <w:p w:rsidR="005C7F09" w:rsidRPr="00C87CE6" w:rsidRDefault="005C7F09" w:rsidP="005C7F09">
            <w:pPr>
              <w:jc w:val="both"/>
              <w:rPr>
                <w:rFonts w:ascii="Times New Roman" w:eastAsia="Times New Roman" w:hAnsi="Times New Roman" w:cs="Times New Roman"/>
                <w:lang w:eastAsia="ru-RU"/>
              </w:rPr>
            </w:pPr>
            <w:r w:rsidRPr="00C87CE6">
              <w:rPr>
                <w:rFonts w:ascii="Times New Roman" w:eastAsia="Times New Roman" w:hAnsi="Times New Roman" w:cs="Times New Roman"/>
                <w:lang w:eastAsia="ru-RU"/>
              </w:rPr>
              <w:t>Неделя английского языка</w:t>
            </w:r>
          </w:p>
        </w:tc>
        <w:tc>
          <w:tcPr>
            <w:tcW w:w="978"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39"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90"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787"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978" w:type="dxa"/>
          </w:tcPr>
          <w:p w:rsidR="005C7F09" w:rsidRPr="00C87CE6" w:rsidRDefault="005C7F09" w:rsidP="005C7F09">
            <w:pPr>
              <w:jc w:val="both"/>
              <w:rPr>
                <w:rFonts w:ascii="Times New Roman" w:eastAsia="Times New Roman" w:hAnsi="Times New Roman" w:cs="Times New Roman"/>
                <w:sz w:val="20"/>
                <w:szCs w:val="20"/>
                <w:lang w:eastAsia="ru-RU"/>
              </w:rPr>
            </w:pPr>
            <w:r w:rsidRPr="00C87CE6">
              <w:rPr>
                <w:rFonts w:ascii="Times New Roman" w:eastAsia="Times New Roman" w:hAnsi="Times New Roman" w:cs="Times New Roman"/>
                <w:sz w:val="20"/>
                <w:szCs w:val="20"/>
                <w:lang w:eastAsia="ru-RU"/>
              </w:rPr>
              <w:t>5 неделя</w:t>
            </w:r>
          </w:p>
        </w:tc>
        <w:tc>
          <w:tcPr>
            <w:tcW w:w="839"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38"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554"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1682" w:type="dxa"/>
          </w:tcPr>
          <w:p w:rsidR="005C7F09" w:rsidRPr="00C87CE6" w:rsidRDefault="005C7F09" w:rsidP="005C7F09">
            <w:pPr>
              <w:jc w:val="both"/>
              <w:rPr>
                <w:rFonts w:ascii="Times New Roman" w:eastAsia="Times New Roman" w:hAnsi="Times New Roman" w:cs="Times New Roman"/>
                <w:lang w:eastAsia="ru-RU"/>
              </w:rPr>
            </w:pPr>
            <w:r w:rsidRPr="00C87CE6">
              <w:rPr>
                <w:rFonts w:ascii="Times New Roman" w:eastAsia="Times New Roman" w:hAnsi="Times New Roman" w:cs="Times New Roman"/>
                <w:lang w:eastAsia="ru-RU"/>
              </w:rPr>
              <w:t>Учителя-предметники</w:t>
            </w:r>
          </w:p>
        </w:tc>
      </w:tr>
      <w:tr w:rsidR="005C7F09" w:rsidRPr="00C87CE6" w:rsidTr="00400E47">
        <w:trPr>
          <w:trHeight w:val="512"/>
        </w:trPr>
        <w:tc>
          <w:tcPr>
            <w:tcW w:w="1958" w:type="dxa"/>
          </w:tcPr>
          <w:p w:rsidR="005C7F09" w:rsidRPr="00C87CE6" w:rsidRDefault="005C7F09" w:rsidP="005C7F09">
            <w:pPr>
              <w:jc w:val="both"/>
              <w:rPr>
                <w:rFonts w:ascii="Times New Roman" w:eastAsia="Times New Roman" w:hAnsi="Times New Roman" w:cs="Times New Roman"/>
                <w:lang w:eastAsia="ru-RU"/>
              </w:rPr>
            </w:pPr>
            <w:r w:rsidRPr="00C87CE6">
              <w:rPr>
                <w:rFonts w:ascii="Times New Roman" w:eastAsia="Times New Roman" w:hAnsi="Times New Roman" w:cs="Times New Roman"/>
                <w:lang w:eastAsia="ru-RU"/>
              </w:rPr>
              <w:t>Неделя начальных классов</w:t>
            </w:r>
          </w:p>
        </w:tc>
        <w:tc>
          <w:tcPr>
            <w:tcW w:w="978"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39"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90"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787"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978"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39" w:type="dxa"/>
          </w:tcPr>
          <w:p w:rsidR="005C7F09" w:rsidRPr="00C87CE6" w:rsidRDefault="005C7F09" w:rsidP="005C7F09">
            <w:pPr>
              <w:jc w:val="both"/>
              <w:rPr>
                <w:rFonts w:ascii="Times New Roman" w:eastAsia="Times New Roman" w:hAnsi="Times New Roman" w:cs="Times New Roman"/>
                <w:sz w:val="20"/>
                <w:szCs w:val="20"/>
                <w:lang w:eastAsia="ru-RU"/>
              </w:rPr>
            </w:pPr>
            <w:r w:rsidRPr="00C87CE6">
              <w:rPr>
                <w:rFonts w:ascii="Times New Roman" w:eastAsia="Times New Roman" w:hAnsi="Times New Roman" w:cs="Times New Roman"/>
                <w:sz w:val="20"/>
                <w:szCs w:val="20"/>
                <w:lang w:eastAsia="ru-RU"/>
              </w:rPr>
              <w:t>6 неделя</w:t>
            </w:r>
          </w:p>
        </w:tc>
        <w:tc>
          <w:tcPr>
            <w:tcW w:w="838"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554"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1682" w:type="dxa"/>
          </w:tcPr>
          <w:p w:rsidR="005C7F09" w:rsidRPr="00C87CE6" w:rsidRDefault="005C7F09" w:rsidP="005C7F09">
            <w:pPr>
              <w:jc w:val="both"/>
              <w:rPr>
                <w:rFonts w:ascii="Times New Roman" w:eastAsia="Times New Roman" w:hAnsi="Times New Roman" w:cs="Times New Roman"/>
                <w:lang w:eastAsia="ru-RU"/>
              </w:rPr>
            </w:pPr>
            <w:r w:rsidRPr="00C87CE6">
              <w:rPr>
                <w:rFonts w:ascii="Times New Roman" w:eastAsia="Times New Roman" w:hAnsi="Times New Roman" w:cs="Times New Roman"/>
                <w:lang w:eastAsia="ru-RU"/>
              </w:rPr>
              <w:t>Учителя-предметники</w:t>
            </w:r>
          </w:p>
        </w:tc>
      </w:tr>
      <w:tr w:rsidR="005C7F09" w:rsidRPr="00C87CE6" w:rsidTr="00400E47">
        <w:trPr>
          <w:trHeight w:val="512"/>
        </w:trPr>
        <w:tc>
          <w:tcPr>
            <w:tcW w:w="1958" w:type="dxa"/>
          </w:tcPr>
          <w:p w:rsidR="005C7F09" w:rsidRPr="00C87CE6" w:rsidRDefault="005C7F09" w:rsidP="005C7F09">
            <w:pPr>
              <w:jc w:val="both"/>
              <w:rPr>
                <w:rFonts w:ascii="Times New Roman" w:eastAsia="Times New Roman" w:hAnsi="Times New Roman" w:cs="Times New Roman"/>
                <w:lang w:eastAsia="ru-RU"/>
              </w:rPr>
            </w:pPr>
            <w:r w:rsidRPr="00C87CE6">
              <w:rPr>
                <w:rFonts w:ascii="Times New Roman" w:eastAsia="Times New Roman" w:hAnsi="Times New Roman" w:cs="Times New Roman"/>
                <w:lang w:eastAsia="ru-RU"/>
              </w:rPr>
              <w:t>Неделя чеченского языка</w:t>
            </w:r>
          </w:p>
        </w:tc>
        <w:tc>
          <w:tcPr>
            <w:tcW w:w="978"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39"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90"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787"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978"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39"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38" w:type="dxa"/>
          </w:tcPr>
          <w:p w:rsidR="005C7F09" w:rsidRPr="00C87CE6" w:rsidRDefault="005C7F09" w:rsidP="005C7F09">
            <w:pPr>
              <w:jc w:val="both"/>
              <w:rPr>
                <w:rFonts w:ascii="Times New Roman" w:eastAsia="Times New Roman" w:hAnsi="Times New Roman" w:cs="Times New Roman"/>
                <w:sz w:val="20"/>
                <w:szCs w:val="20"/>
                <w:lang w:eastAsia="ru-RU"/>
              </w:rPr>
            </w:pPr>
            <w:r w:rsidRPr="00C87CE6">
              <w:rPr>
                <w:rFonts w:ascii="Times New Roman" w:eastAsia="Times New Roman" w:hAnsi="Times New Roman" w:cs="Times New Roman"/>
                <w:sz w:val="20"/>
                <w:szCs w:val="20"/>
                <w:lang w:eastAsia="ru-RU"/>
              </w:rPr>
              <w:t>7 неделя</w:t>
            </w:r>
          </w:p>
        </w:tc>
        <w:tc>
          <w:tcPr>
            <w:tcW w:w="554"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1682" w:type="dxa"/>
          </w:tcPr>
          <w:p w:rsidR="005C7F09" w:rsidRPr="00C87CE6" w:rsidRDefault="005C7F09" w:rsidP="005C7F09">
            <w:pPr>
              <w:jc w:val="both"/>
              <w:rPr>
                <w:rFonts w:ascii="Times New Roman" w:eastAsia="Times New Roman" w:hAnsi="Times New Roman" w:cs="Times New Roman"/>
                <w:lang w:eastAsia="ru-RU"/>
              </w:rPr>
            </w:pPr>
            <w:r w:rsidRPr="00C87CE6">
              <w:rPr>
                <w:rFonts w:ascii="Times New Roman" w:eastAsia="Times New Roman" w:hAnsi="Times New Roman" w:cs="Times New Roman"/>
                <w:lang w:eastAsia="ru-RU"/>
              </w:rPr>
              <w:t>Учителя-предметники</w:t>
            </w:r>
          </w:p>
        </w:tc>
      </w:tr>
      <w:tr w:rsidR="005C7F09" w:rsidRPr="00C87CE6" w:rsidTr="00400E47">
        <w:trPr>
          <w:trHeight w:val="697"/>
        </w:trPr>
        <w:tc>
          <w:tcPr>
            <w:tcW w:w="1958" w:type="dxa"/>
          </w:tcPr>
          <w:p w:rsidR="005C7F09" w:rsidRPr="00C87CE6" w:rsidRDefault="005C7F09" w:rsidP="005C7F09">
            <w:pPr>
              <w:jc w:val="both"/>
              <w:rPr>
                <w:rFonts w:ascii="Times New Roman" w:eastAsia="Times New Roman" w:hAnsi="Times New Roman" w:cs="Times New Roman"/>
                <w:lang w:eastAsia="ru-RU"/>
              </w:rPr>
            </w:pPr>
            <w:r w:rsidRPr="00C87CE6">
              <w:rPr>
                <w:rFonts w:ascii="Times New Roman" w:eastAsia="Times New Roman" w:hAnsi="Times New Roman" w:cs="Times New Roman"/>
                <w:lang w:eastAsia="ru-RU"/>
              </w:rPr>
              <w:t>Неделя русского языка</w:t>
            </w:r>
          </w:p>
        </w:tc>
        <w:tc>
          <w:tcPr>
            <w:tcW w:w="978"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39"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90"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787"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978"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39"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838" w:type="dxa"/>
          </w:tcPr>
          <w:p w:rsidR="005C7F09" w:rsidRPr="00C87CE6" w:rsidRDefault="005C7F09" w:rsidP="005C7F09">
            <w:pPr>
              <w:jc w:val="both"/>
              <w:rPr>
                <w:rFonts w:ascii="Times New Roman" w:eastAsia="Times New Roman" w:hAnsi="Times New Roman" w:cs="Times New Roman"/>
                <w:sz w:val="20"/>
                <w:szCs w:val="20"/>
                <w:lang w:eastAsia="ru-RU"/>
              </w:rPr>
            </w:pPr>
          </w:p>
        </w:tc>
        <w:tc>
          <w:tcPr>
            <w:tcW w:w="554" w:type="dxa"/>
          </w:tcPr>
          <w:p w:rsidR="005C7F09" w:rsidRPr="00C87CE6" w:rsidRDefault="005C7F09" w:rsidP="005C7F09">
            <w:pPr>
              <w:jc w:val="both"/>
              <w:rPr>
                <w:rFonts w:ascii="Times New Roman" w:eastAsia="Times New Roman" w:hAnsi="Times New Roman" w:cs="Times New Roman"/>
                <w:sz w:val="20"/>
                <w:szCs w:val="20"/>
                <w:lang w:eastAsia="ru-RU"/>
              </w:rPr>
            </w:pPr>
            <w:r w:rsidRPr="00C87CE6">
              <w:rPr>
                <w:rFonts w:ascii="Times New Roman" w:eastAsia="Times New Roman" w:hAnsi="Times New Roman" w:cs="Times New Roman"/>
                <w:sz w:val="20"/>
                <w:szCs w:val="20"/>
                <w:lang w:eastAsia="ru-RU"/>
              </w:rPr>
              <w:t>8 неделя</w:t>
            </w:r>
          </w:p>
        </w:tc>
        <w:tc>
          <w:tcPr>
            <w:tcW w:w="1682" w:type="dxa"/>
          </w:tcPr>
          <w:p w:rsidR="005C7F09" w:rsidRPr="00C87CE6" w:rsidRDefault="005C7F09" w:rsidP="005C7F09">
            <w:pPr>
              <w:jc w:val="both"/>
              <w:rPr>
                <w:rFonts w:ascii="Times New Roman" w:eastAsia="Times New Roman" w:hAnsi="Times New Roman" w:cs="Times New Roman"/>
                <w:lang w:eastAsia="ru-RU"/>
              </w:rPr>
            </w:pPr>
            <w:r w:rsidRPr="00C87CE6">
              <w:rPr>
                <w:rFonts w:ascii="Times New Roman" w:eastAsia="Times New Roman" w:hAnsi="Times New Roman" w:cs="Times New Roman"/>
                <w:lang w:eastAsia="ru-RU"/>
              </w:rPr>
              <w:t>Учителя-предметники</w:t>
            </w:r>
          </w:p>
        </w:tc>
      </w:tr>
    </w:tbl>
    <w:p w:rsidR="005C7F09" w:rsidRPr="00C87CE6" w:rsidRDefault="005C7F09" w:rsidP="00C16588">
      <w:pPr>
        <w:pStyle w:val="aa"/>
        <w:shd w:val="clear" w:color="auto" w:fill="FFFFFF"/>
        <w:spacing w:after="0" w:line="240" w:lineRule="auto"/>
        <w:ind w:left="0" w:firstLine="709"/>
        <w:jc w:val="both"/>
        <w:rPr>
          <w:rFonts w:ascii="Times New Roman" w:eastAsia="Times New Roman" w:hAnsi="Times New Roman" w:cs="Times New Roman"/>
          <w:sz w:val="28"/>
          <w:szCs w:val="28"/>
          <w:lang w:eastAsia="ru-RU"/>
        </w:rPr>
      </w:pPr>
    </w:p>
    <w:p w:rsidR="00C87CE6" w:rsidRPr="00622B19" w:rsidRDefault="00C87CE6" w:rsidP="00C1658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lastRenderedPageBreak/>
        <w:t xml:space="preserve">Одним из средств достижений образовательных и воспитательных целей является система внеклассной работы по предметам, которая включает в себя такие традиционные мероприятия, как предметные недели; </w:t>
      </w:r>
    </w:p>
    <w:p w:rsidR="00C87CE6" w:rsidRPr="00622B19" w:rsidRDefault="00C87CE6"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 xml:space="preserve">В течение 2019– 2020 учебного года  запланировано 8 предметных недель, проведено 6. Из-за перехода на дистанционное обучение  в 4 четверти не удалось провести предметные недели в полном объеме. Хочется отметить проведенные предметные недели английского языка,  начальных классов, неделя математики, </w:t>
      </w:r>
    </w:p>
    <w:p w:rsidR="00C87CE6" w:rsidRPr="005C7F09" w:rsidRDefault="00C87CE6" w:rsidP="005C7F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Предметные недели были проведены по  плану, разработанному в начале учебного года зам. директора по УВР.</w:t>
      </w:r>
    </w:p>
    <w:p w:rsidR="00C87CE6" w:rsidRPr="00622B19" w:rsidRDefault="00C87CE6"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В предметных неделях приняли участие более 90 % школьников.</w:t>
      </w:r>
    </w:p>
    <w:p w:rsidR="00C87CE6" w:rsidRPr="00622B19" w:rsidRDefault="00C87CE6"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 xml:space="preserve">Предметные недели были четко спланированы, план проведён был заранее </w:t>
      </w:r>
    </w:p>
    <w:p w:rsidR="00C87CE6" w:rsidRPr="00622B19" w:rsidRDefault="00C87CE6"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 xml:space="preserve">вывешен для учащихся и учителей. Все намеченные мероприятия проводились в установленные сроки и были проведены на высоком уровне.   </w:t>
      </w:r>
    </w:p>
    <w:p w:rsidR="00C87CE6" w:rsidRPr="00622B19" w:rsidRDefault="00C87CE6"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При проведении предметных недель использовались разнообразные формы работы с учащимися: олимпиады, творческие конкур</w:t>
      </w:r>
      <w:r>
        <w:rPr>
          <w:rFonts w:ascii="Times New Roman" w:eastAsia="Times New Roman" w:hAnsi="Times New Roman" w:cs="Times New Roman"/>
          <w:sz w:val="28"/>
          <w:szCs w:val="28"/>
          <w:lang w:eastAsia="ru-RU"/>
        </w:rPr>
        <w:t xml:space="preserve">сы сочинений, сказок, поделок, кроссвордов, ребусов; </w:t>
      </w:r>
      <w:r w:rsidRPr="00622B19">
        <w:rPr>
          <w:rFonts w:ascii="Times New Roman" w:eastAsia="Times New Roman" w:hAnsi="Times New Roman" w:cs="Times New Roman"/>
          <w:sz w:val="28"/>
          <w:szCs w:val="28"/>
          <w:lang w:eastAsia="ru-RU"/>
        </w:rPr>
        <w:t>викторины, выставки, открытые мероприятия.</w:t>
      </w:r>
    </w:p>
    <w:p w:rsidR="00C87CE6" w:rsidRPr="00622B19" w:rsidRDefault="00C87CE6"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Выводы:</w:t>
      </w:r>
    </w:p>
    <w:p w:rsidR="00C87CE6" w:rsidRPr="00622B19" w:rsidRDefault="00C87CE6"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w:t>
      </w:r>
      <w:r w:rsidRPr="00622B19">
        <w:rPr>
          <w:rFonts w:ascii="Times New Roman" w:eastAsia="Times New Roman" w:hAnsi="Times New Roman" w:cs="Times New Roman"/>
          <w:sz w:val="28"/>
          <w:szCs w:val="28"/>
          <w:lang w:eastAsia="ru-RU"/>
        </w:rPr>
        <w:tab/>
        <w:t xml:space="preserve">Многие учителя в ходе предметных недель проявили хорошие организаторские способности: умение создавать праздничную атмосферу. </w:t>
      </w:r>
    </w:p>
    <w:p w:rsidR="00C87CE6" w:rsidRPr="00622B19" w:rsidRDefault="00C87CE6"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w:t>
      </w:r>
      <w:r w:rsidRPr="00622B19">
        <w:rPr>
          <w:rFonts w:ascii="Times New Roman" w:eastAsia="Times New Roman" w:hAnsi="Times New Roman" w:cs="Times New Roman"/>
          <w:sz w:val="28"/>
          <w:szCs w:val="28"/>
          <w:lang w:eastAsia="ru-RU"/>
        </w:rPr>
        <w:tab/>
        <w:t xml:space="preserve">Учащиеся показали хорошие предметные знания, умение применять знания в различных ситуациях, взаимовыручку, неординарные решения вопросов. </w:t>
      </w:r>
    </w:p>
    <w:p w:rsidR="00C87CE6" w:rsidRPr="00622B19" w:rsidRDefault="00C87CE6"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w:t>
      </w:r>
      <w:r w:rsidRPr="00622B19">
        <w:rPr>
          <w:rFonts w:ascii="Times New Roman" w:eastAsia="Times New Roman" w:hAnsi="Times New Roman" w:cs="Times New Roman"/>
          <w:sz w:val="28"/>
          <w:szCs w:val="28"/>
          <w:lang w:eastAsia="ru-RU"/>
        </w:rPr>
        <w:tab/>
        <w:t xml:space="preserve">Интересные разнообразные формы проведение предметных недель вызвали большой интерес учащихся. </w:t>
      </w:r>
    </w:p>
    <w:p w:rsidR="00C87CE6" w:rsidRPr="00622B19" w:rsidRDefault="00C87CE6"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w:t>
      </w:r>
      <w:r w:rsidRPr="00622B19">
        <w:rPr>
          <w:rFonts w:ascii="Times New Roman" w:eastAsia="Times New Roman" w:hAnsi="Times New Roman" w:cs="Times New Roman"/>
          <w:sz w:val="28"/>
          <w:szCs w:val="28"/>
          <w:lang w:eastAsia="ru-RU"/>
        </w:rPr>
        <w:tab/>
        <w:t>В хо</w:t>
      </w:r>
      <w:r>
        <w:rPr>
          <w:rFonts w:ascii="Times New Roman" w:eastAsia="Times New Roman" w:hAnsi="Times New Roman" w:cs="Times New Roman"/>
          <w:sz w:val="28"/>
          <w:szCs w:val="28"/>
          <w:lang w:eastAsia="ru-RU"/>
        </w:rPr>
        <w:t xml:space="preserve">де предметных недель выявились </w:t>
      </w:r>
      <w:r w:rsidRPr="00622B19">
        <w:rPr>
          <w:rFonts w:ascii="Times New Roman" w:eastAsia="Times New Roman" w:hAnsi="Times New Roman" w:cs="Times New Roman"/>
          <w:sz w:val="28"/>
          <w:szCs w:val="28"/>
          <w:lang w:eastAsia="ru-RU"/>
        </w:rPr>
        <w:t xml:space="preserve">творческие дети, и наметилась </w:t>
      </w:r>
    </w:p>
    <w:p w:rsidR="00C87CE6" w:rsidRPr="00622B19" w:rsidRDefault="00C87CE6"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 xml:space="preserve">планомерная работа по созданию условий для их дальнейшего развития. </w:t>
      </w:r>
    </w:p>
    <w:p w:rsidR="00C87CE6" w:rsidRPr="00622B19" w:rsidRDefault="00C87CE6"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Рекомендации: </w:t>
      </w:r>
      <w:r w:rsidRPr="00622B19">
        <w:rPr>
          <w:rFonts w:ascii="Times New Roman" w:eastAsia="Times New Roman" w:hAnsi="Times New Roman" w:cs="Times New Roman"/>
          <w:sz w:val="28"/>
          <w:szCs w:val="28"/>
          <w:lang w:eastAsia="ru-RU"/>
        </w:rPr>
        <w:t>Обобщать опыт проведения предметных недель.</w:t>
      </w:r>
    </w:p>
    <w:p w:rsidR="00554982" w:rsidRPr="005C7F09" w:rsidRDefault="00C87CE6" w:rsidP="005C7F09">
      <w:pPr>
        <w:pStyle w:val="aa"/>
        <w:shd w:val="clear" w:color="auto" w:fill="FFFFFF"/>
        <w:spacing w:after="0" w:line="240" w:lineRule="auto"/>
        <w:ind w:left="0" w:firstLine="709"/>
        <w:jc w:val="both"/>
        <w:rPr>
          <w:rFonts w:ascii="Times New Roman" w:eastAsia="Times New Roman" w:hAnsi="Times New Roman" w:cs="Times New Roman"/>
          <w:b/>
          <w:color w:val="333333"/>
          <w:sz w:val="28"/>
          <w:szCs w:val="28"/>
          <w:lang w:eastAsia="ru-RU"/>
        </w:rPr>
      </w:pPr>
      <w:r w:rsidRPr="006063D3">
        <w:rPr>
          <w:rFonts w:ascii="Times New Roman" w:eastAsia="Times New Roman" w:hAnsi="Times New Roman" w:cs="Times New Roman"/>
          <w:b/>
          <w:color w:val="333333"/>
          <w:sz w:val="28"/>
          <w:szCs w:val="28"/>
          <w:lang w:eastAsia="ru-RU"/>
        </w:rPr>
        <w:t xml:space="preserve">                                      </w:t>
      </w:r>
      <w:r w:rsidRPr="005C7F09">
        <w:rPr>
          <w:rFonts w:ascii="Times New Roman" w:eastAsia="Times New Roman" w:hAnsi="Times New Roman" w:cs="Times New Roman"/>
          <w:b/>
          <w:color w:val="333333"/>
          <w:sz w:val="28"/>
          <w:szCs w:val="28"/>
          <w:lang w:eastAsia="ru-RU"/>
        </w:rPr>
        <w:t xml:space="preserve">               </w:t>
      </w:r>
    </w:p>
    <w:p w:rsidR="00C87CE6" w:rsidRDefault="00B619F4" w:rsidP="00C87CE6">
      <w:pPr>
        <w:spacing w:after="0" w:line="240" w:lineRule="auto"/>
        <w:ind w:firstLine="709"/>
        <w:jc w:val="both"/>
        <w:rPr>
          <w:rFonts w:ascii="Times New Roman" w:hAnsi="Times New Roman" w:cs="Times New Roman"/>
          <w:b/>
          <w:sz w:val="28"/>
          <w:szCs w:val="28"/>
        </w:rPr>
      </w:pPr>
      <w:r w:rsidRPr="00554982">
        <w:rPr>
          <w:rFonts w:ascii="Times New Roman" w:hAnsi="Times New Roman" w:cs="Times New Roman"/>
          <w:b/>
          <w:sz w:val="28"/>
          <w:szCs w:val="28"/>
        </w:rPr>
        <w:t>Раздел 5. Внутреннее оценивание качества образов</w:t>
      </w:r>
      <w:r w:rsidR="00C87CE6">
        <w:rPr>
          <w:rFonts w:ascii="Times New Roman" w:hAnsi="Times New Roman" w:cs="Times New Roman"/>
          <w:b/>
          <w:sz w:val="28"/>
          <w:szCs w:val="28"/>
        </w:rPr>
        <w:t>ания</w:t>
      </w:r>
      <w:r w:rsidR="000566AF">
        <w:rPr>
          <w:rFonts w:ascii="Times New Roman" w:hAnsi="Times New Roman" w:cs="Times New Roman"/>
          <w:b/>
          <w:sz w:val="28"/>
          <w:szCs w:val="28"/>
        </w:rPr>
        <w:t>.</w:t>
      </w:r>
    </w:p>
    <w:p w:rsidR="000566AF" w:rsidRDefault="000566AF" w:rsidP="00C87CE6">
      <w:pPr>
        <w:spacing w:after="0" w:line="240" w:lineRule="auto"/>
        <w:ind w:firstLine="709"/>
        <w:jc w:val="both"/>
        <w:rPr>
          <w:rFonts w:ascii="Times New Roman" w:hAnsi="Times New Roman" w:cs="Times New Roman"/>
          <w:b/>
          <w:sz w:val="28"/>
          <w:szCs w:val="28"/>
        </w:rPr>
      </w:pPr>
    </w:p>
    <w:p w:rsidR="00C87CE6" w:rsidRDefault="005C7F09" w:rsidP="00C87CE6">
      <w:pPr>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5.1.</w:t>
      </w:r>
      <w:r w:rsidR="00C87CE6" w:rsidRPr="00C87CE6">
        <w:rPr>
          <w:rFonts w:ascii="Times New Roman" w:eastAsia="Times New Roman" w:hAnsi="Times New Roman" w:cs="Times New Roman"/>
          <w:sz w:val="28"/>
          <w:szCs w:val="28"/>
          <w:lang w:eastAsia="ru-RU"/>
        </w:rPr>
        <w:t>Внутришкольный контроль (ВШК) является одной из важнейших управленческих функций. Следует помнить и о четырёх требованиях к контролю: систематичность, объективность, действенность и компетентность проверяющего. Функции контроля – проверка и анализ того, что происходит в школе, сравнение с тем, что должно быть по различным нормативным документам и корректировка деятельности педагогов в соответствии с преследуемыми педагогическим коллективом целями и задачами. Эффективный контроль тесно связан с его переходом на диагностическую основу, превращением в инструмент развития творческого потенциала педагога, с получением объективной информации о жизни школы в целом.</w:t>
      </w:r>
    </w:p>
    <w:p w:rsidR="00C87CE6" w:rsidRDefault="00C87CE6" w:rsidP="00C87CE6">
      <w:pPr>
        <w:spacing w:after="0" w:line="240" w:lineRule="auto"/>
        <w:ind w:firstLine="709"/>
        <w:jc w:val="both"/>
        <w:rPr>
          <w:rFonts w:ascii="Times New Roman" w:hAnsi="Times New Roman" w:cs="Times New Roman"/>
          <w:b/>
          <w:sz w:val="28"/>
          <w:szCs w:val="28"/>
        </w:rPr>
      </w:pPr>
      <w:r w:rsidRPr="00622B19">
        <w:rPr>
          <w:rFonts w:ascii="Times New Roman" w:eastAsia="Times New Roman" w:hAnsi="Times New Roman" w:cs="Times New Roman"/>
          <w:sz w:val="28"/>
          <w:szCs w:val="28"/>
          <w:lang w:eastAsia="ru-RU"/>
        </w:rPr>
        <w:t xml:space="preserve">Внутришкольный контроль - это сложный и многоплановый процесс, но всё же имеющий некоторую закономерную упорядоченность и организацию частей, которые находятся во взаимосвязях и выполняют определённые функции. Взаимосвязь этих частей есть структура. Структура является </w:t>
      </w:r>
      <w:r w:rsidRPr="00622B19">
        <w:rPr>
          <w:rFonts w:ascii="Times New Roman" w:eastAsia="Times New Roman" w:hAnsi="Times New Roman" w:cs="Times New Roman"/>
          <w:sz w:val="28"/>
          <w:szCs w:val="28"/>
          <w:lang w:eastAsia="ru-RU"/>
        </w:rPr>
        <w:lastRenderedPageBreak/>
        <w:t xml:space="preserve">существенной стороной ВШК. А для того чтобы ясно представлять структуру ВШК, необходимо определить направления (разделы), входящие в него, и содержание каждого направления (раздела) контроля. Целесообразно вычленить приоритетные направления (разделы). В нашей школе это: обеспечение получения основного общего образования всеми категориями обучающихся; оформление и ведение школьной документации; знания, умения и навыки по предметам и состояние преподавания учебных предметов; классно-обобщающий контроль; контроль за работой педагогических кадров; подготовка к государственной (итоговой) аттестации. Каждое из направлений имеет свои особенности с точки зрения организации и содержания работы, но в тоже время тесно взаимосвязано между собой. </w:t>
      </w:r>
    </w:p>
    <w:p w:rsidR="00C87CE6" w:rsidRDefault="00C87CE6" w:rsidP="00C87CE6">
      <w:pPr>
        <w:spacing w:after="0" w:line="240" w:lineRule="auto"/>
        <w:ind w:firstLine="709"/>
        <w:jc w:val="both"/>
        <w:rPr>
          <w:rFonts w:ascii="Times New Roman" w:hAnsi="Times New Roman" w:cs="Times New Roman"/>
          <w:b/>
          <w:sz w:val="28"/>
          <w:szCs w:val="28"/>
        </w:rPr>
      </w:pPr>
      <w:r w:rsidRPr="00622B19">
        <w:rPr>
          <w:rFonts w:ascii="Times New Roman" w:eastAsia="Times New Roman" w:hAnsi="Times New Roman" w:cs="Times New Roman"/>
          <w:sz w:val="28"/>
          <w:szCs w:val="28"/>
          <w:lang w:eastAsia="ru-RU"/>
        </w:rPr>
        <w:t>Контроль может осуществляться в виде плановых и оперативных проверок, проведения административных контрольных работ или мониторинговых исследований. Формы контроля можно классифицировать по признаку исполнения: коллективная, взаимоконтроль, административные плановый и внеплановый и самоконтроль – форма, свидетельствующая о наивысшей степени организации педагогического коллектива. По объекту контроля: классно-обобщающий, тематический, фронтальный, персональный; по используемым методам: наблюдение, проверка внутришкольной документации, тестирование, анкетирование; по признаку последовательности: предварительный, текущий, промежуточный, итоговый.</w:t>
      </w:r>
    </w:p>
    <w:p w:rsidR="00C87CE6" w:rsidRPr="00C87CE6" w:rsidRDefault="00C87CE6" w:rsidP="00C87CE6">
      <w:pPr>
        <w:spacing w:after="0" w:line="240" w:lineRule="auto"/>
        <w:ind w:firstLine="709"/>
        <w:jc w:val="both"/>
        <w:rPr>
          <w:rFonts w:ascii="Times New Roman" w:hAnsi="Times New Roman" w:cs="Times New Roman"/>
          <w:b/>
          <w:sz w:val="28"/>
          <w:szCs w:val="28"/>
        </w:rPr>
      </w:pPr>
      <w:r w:rsidRPr="00622B19">
        <w:rPr>
          <w:rFonts w:ascii="Times New Roman" w:eastAsia="Times New Roman" w:hAnsi="Times New Roman" w:cs="Times New Roman"/>
          <w:sz w:val="28"/>
          <w:szCs w:val="28"/>
          <w:lang w:eastAsia="ru-RU"/>
        </w:rPr>
        <w:t>Любая форма контроля должна осуществляться в строгой последовательности: обоснование проверки, формулирование цели, разработка плана-задания, сбор информации, анализ результатов проверки, обсуждение итогов. Контроль будет эффективным только тогда, когда собранная информация будет служить основой для педагогического анализа, а через анализ и для коррекции и регулирования. Поэтому результаты внутришкольного контроля обязательно должны анализироваться и оформляются в виде аналитической справки, содержащей констатацию фактов, выводы и предложения и доводиться до каждого педагога.</w:t>
      </w:r>
    </w:p>
    <w:p w:rsidR="002075CB" w:rsidRDefault="00C87CE6"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План ВШК является открытым документом в нашей школе, с ним может работать любой педагог, кроме того, в начале каждого месяца на специальный стенд в учительской и методическом кабинете вывешивается выписка из этого плана, для того чтобы каждый педагог был знаком с вопросами стоящими на контроле. Это исключает непонимание со стороны педагогов и позволяет быть готовыми к пр</w:t>
      </w:r>
      <w:r>
        <w:rPr>
          <w:rFonts w:ascii="Times New Roman" w:eastAsia="Times New Roman" w:hAnsi="Times New Roman" w:cs="Times New Roman"/>
          <w:sz w:val="28"/>
          <w:szCs w:val="28"/>
          <w:lang w:eastAsia="ru-RU"/>
        </w:rPr>
        <w:t>оверкам.</w:t>
      </w:r>
    </w:p>
    <w:p w:rsidR="00C87CE6" w:rsidRDefault="00C87CE6"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C7F09" w:rsidRDefault="005C7F09"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C7F09" w:rsidRDefault="005C7F09"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C7F09" w:rsidRDefault="005C7F09"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C7F09" w:rsidRDefault="005C7F09"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C7F09" w:rsidRDefault="005C7F09"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C7F09" w:rsidRDefault="005C7F09"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C7F09" w:rsidRDefault="005C7F09"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87CE6" w:rsidRPr="00622B19" w:rsidRDefault="00C87CE6" w:rsidP="00C87CE6">
      <w:pPr>
        <w:spacing w:after="0" w:line="360" w:lineRule="auto"/>
        <w:ind w:firstLine="709"/>
        <w:jc w:val="center"/>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lastRenderedPageBreak/>
        <w:t xml:space="preserve">График административных </w:t>
      </w:r>
      <w:r>
        <w:rPr>
          <w:rFonts w:ascii="Times New Roman" w:eastAsia="Times New Roman" w:hAnsi="Times New Roman" w:cs="Times New Roman"/>
          <w:b/>
          <w:sz w:val="24"/>
          <w:szCs w:val="24"/>
          <w:lang w:eastAsia="ru-RU"/>
        </w:rPr>
        <w:t xml:space="preserve">контрольных работ по школе </w:t>
      </w:r>
      <w:r w:rsidRPr="00622B19">
        <w:rPr>
          <w:rFonts w:ascii="Times New Roman" w:eastAsia="Times New Roman" w:hAnsi="Times New Roman" w:cs="Times New Roman"/>
          <w:b/>
          <w:sz w:val="24"/>
          <w:szCs w:val="24"/>
          <w:lang w:eastAsia="ru-RU"/>
        </w:rPr>
        <w:t>на 2019 – 2020 учебный год</w:t>
      </w:r>
    </w:p>
    <w:tbl>
      <w:tblPr>
        <w:tblW w:w="9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2"/>
        <w:gridCol w:w="930"/>
        <w:gridCol w:w="930"/>
        <w:gridCol w:w="1330"/>
        <w:gridCol w:w="1197"/>
        <w:gridCol w:w="1329"/>
        <w:gridCol w:w="1064"/>
        <w:gridCol w:w="1185"/>
      </w:tblGrid>
      <w:tr w:rsidR="00C87CE6" w:rsidRPr="00622B19" w:rsidTr="00C87CE6">
        <w:trPr>
          <w:trHeight w:val="332"/>
        </w:trPr>
        <w:tc>
          <w:tcPr>
            <w:tcW w:w="1862" w:type="dxa"/>
            <w:vMerge w:val="restart"/>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Предмет</w:t>
            </w:r>
          </w:p>
        </w:tc>
        <w:tc>
          <w:tcPr>
            <w:tcW w:w="7965" w:type="dxa"/>
            <w:gridSpan w:val="7"/>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 xml:space="preserve">Месяц </w:t>
            </w:r>
          </w:p>
        </w:tc>
      </w:tr>
      <w:tr w:rsidR="00C87CE6" w:rsidRPr="00622B19" w:rsidTr="00C87CE6">
        <w:trPr>
          <w:cantSplit/>
          <w:trHeight w:val="1142"/>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b/>
                <w:sz w:val="24"/>
                <w:szCs w:val="24"/>
                <w:lang w:eastAsia="ru-RU"/>
              </w:rPr>
              <w:t>Сентябрь</w:t>
            </w:r>
            <w:r w:rsidRPr="00622B19">
              <w:rPr>
                <w:rFonts w:ascii="Times New Roman" w:eastAsia="Times New Roman" w:hAnsi="Times New Roman" w:cs="Times New Roman"/>
                <w:sz w:val="24"/>
                <w:szCs w:val="24"/>
                <w:lang w:eastAsia="ru-RU"/>
              </w:rPr>
              <w:t xml:space="preserve"> Входные к/р</w:t>
            </w:r>
          </w:p>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b/>
                <w:sz w:val="24"/>
                <w:szCs w:val="24"/>
                <w:lang w:eastAsia="ru-RU"/>
              </w:rPr>
              <w:t xml:space="preserve">Октябрь </w:t>
            </w:r>
            <w:r w:rsidRPr="00622B19">
              <w:rPr>
                <w:rFonts w:ascii="Times New Roman" w:eastAsia="Times New Roman" w:hAnsi="Times New Roman" w:cs="Times New Roman"/>
                <w:sz w:val="24"/>
                <w:szCs w:val="24"/>
                <w:lang w:eastAsia="ru-RU"/>
              </w:rPr>
              <w:t xml:space="preserve">Итоговые к/р за </w:t>
            </w:r>
            <w:r w:rsidRPr="00622B19">
              <w:rPr>
                <w:rFonts w:ascii="Times New Roman" w:eastAsia="Times New Roman" w:hAnsi="Times New Roman" w:cs="Times New Roman"/>
                <w:sz w:val="24"/>
                <w:szCs w:val="24"/>
                <w:lang w:val="en-US" w:eastAsia="ru-RU"/>
              </w:rPr>
              <w:t>I</w:t>
            </w:r>
            <w:r w:rsidRPr="00622B19">
              <w:rPr>
                <w:rFonts w:ascii="Times New Roman" w:eastAsia="Times New Roman" w:hAnsi="Times New Roman" w:cs="Times New Roman"/>
                <w:sz w:val="24"/>
                <w:szCs w:val="24"/>
                <w:lang w:eastAsia="ru-RU"/>
              </w:rPr>
              <w:t xml:space="preserve"> четверть</w:t>
            </w:r>
          </w:p>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p>
        </w:tc>
        <w:tc>
          <w:tcPr>
            <w:tcW w:w="13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bCs/>
                <w:sz w:val="24"/>
                <w:szCs w:val="24"/>
                <w:lang w:eastAsia="ru-RU"/>
              </w:rPr>
            </w:pPr>
            <w:r w:rsidRPr="00622B19">
              <w:rPr>
                <w:rFonts w:ascii="Times New Roman" w:eastAsia="Times New Roman" w:hAnsi="Times New Roman" w:cs="Times New Roman"/>
                <w:b/>
                <w:sz w:val="24"/>
                <w:szCs w:val="24"/>
                <w:lang w:eastAsia="ru-RU"/>
              </w:rPr>
              <w:t>Декабрь</w:t>
            </w:r>
            <w:r w:rsidRPr="00622B19">
              <w:rPr>
                <w:rFonts w:ascii="Times New Roman" w:eastAsia="Times New Roman" w:hAnsi="Times New Roman" w:cs="Times New Roman"/>
                <w:bCs/>
                <w:sz w:val="24"/>
                <w:szCs w:val="24"/>
                <w:lang w:eastAsia="ru-RU"/>
              </w:rPr>
              <w:t xml:space="preserve"> итоговые к/р за 2 четверть</w:t>
            </w:r>
          </w:p>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Февраль</w:t>
            </w:r>
            <w:r w:rsidRPr="00622B19">
              <w:rPr>
                <w:rFonts w:ascii="Times New Roman" w:eastAsia="Times New Roman" w:hAnsi="Times New Roman" w:cs="Times New Roman"/>
                <w:sz w:val="24"/>
                <w:szCs w:val="24"/>
                <w:lang w:eastAsia="ru-RU"/>
              </w:rPr>
              <w:t xml:space="preserve"> Пробное тестирование уч-ся 9,11кл</w:t>
            </w:r>
          </w:p>
        </w:tc>
        <w:tc>
          <w:tcPr>
            <w:tcW w:w="1329"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b/>
                <w:sz w:val="24"/>
                <w:szCs w:val="24"/>
                <w:lang w:eastAsia="ru-RU"/>
              </w:rPr>
              <w:t>Апрель</w:t>
            </w:r>
            <w:r w:rsidRPr="00622B19">
              <w:rPr>
                <w:rFonts w:ascii="Times New Roman" w:eastAsia="Times New Roman" w:hAnsi="Times New Roman" w:cs="Times New Roman"/>
                <w:sz w:val="24"/>
                <w:szCs w:val="24"/>
                <w:lang w:eastAsia="ru-RU"/>
              </w:rPr>
              <w:t xml:space="preserve"> Пробное тестирование уч-ся 9,11кл. </w:t>
            </w:r>
          </w:p>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 xml:space="preserve">Май </w:t>
            </w:r>
            <w:r w:rsidRPr="00622B19">
              <w:rPr>
                <w:rFonts w:ascii="Times New Roman" w:eastAsia="Times New Roman" w:hAnsi="Times New Roman" w:cs="Times New Roman"/>
                <w:sz w:val="24"/>
                <w:szCs w:val="24"/>
                <w:lang w:eastAsia="ru-RU"/>
              </w:rPr>
              <w:t>итоговые к/р</w:t>
            </w:r>
          </w:p>
        </w:tc>
        <w:tc>
          <w:tcPr>
            <w:tcW w:w="118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Май</w:t>
            </w:r>
          </w:p>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Итоговая промежуточная аттестация за год</w:t>
            </w:r>
          </w:p>
        </w:tc>
      </w:tr>
      <w:tr w:rsidR="00C87CE6" w:rsidRPr="00622B19" w:rsidTr="00C87CE6">
        <w:trPr>
          <w:cantSplit/>
          <w:trHeight w:val="185"/>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 xml:space="preserve">21 – 27 </w:t>
            </w:r>
          </w:p>
        </w:tc>
        <w:tc>
          <w:tcPr>
            <w:tcW w:w="9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19 – 29</w:t>
            </w:r>
          </w:p>
        </w:tc>
        <w:tc>
          <w:tcPr>
            <w:tcW w:w="13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 xml:space="preserve">14 – 24 </w:t>
            </w:r>
          </w:p>
        </w:tc>
        <w:tc>
          <w:tcPr>
            <w:tcW w:w="1197"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 xml:space="preserve">05 – 13 </w:t>
            </w:r>
          </w:p>
        </w:tc>
        <w:tc>
          <w:tcPr>
            <w:tcW w:w="1329"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 xml:space="preserve">16– 22  </w:t>
            </w:r>
          </w:p>
        </w:tc>
        <w:tc>
          <w:tcPr>
            <w:tcW w:w="1064"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 xml:space="preserve">14 – 28  </w:t>
            </w:r>
          </w:p>
        </w:tc>
        <w:tc>
          <w:tcPr>
            <w:tcW w:w="118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 xml:space="preserve">16 – 28  </w:t>
            </w:r>
          </w:p>
        </w:tc>
      </w:tr>
      <w:tr w:rsidR="00C87CE6" w:rsidRPr="00622B19" w:rsidTr="00C87CE6">
        <w:trPr>
          <w:trHeight w:val="303"/>
        </w:trPr>
        <w:tc>
          <w:tcPr>
            <w:tcW w:w="18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Русский язык</w:t>
            </w:r>
          </w:p>
        </w:tc>
        <w:tc>
          <w:tcPr>
            <w:tcW w:w="9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2 – 11кл.</w:t>
            </w:r>
          </w:p>
        </w:tc>
        <w:tc>
          <w:tcPr>
            <w:tcW w:w="9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2-11 кл.</w:t>
            </w:r>
          </w:p>
        </w:tc>
        <w:tc>
          <w:tcPr>
            <w:tcW w:w="13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r w:rsidRPr="00622B19">
              <w:rPr>
                <w:rFonts w:ascii="Times New Roman" w:eastAsia="Times New Roman" w:hAnsi="Times New Roman" w:cs="Times New Roman"/>
                <w:sz w:val="24"/>
                <w:szCs w:val="24"/>
                <w:lang w:eastAsia="ru-RU"/>
              </w:rPr>
              <w:t>2-11 кл.</w:t>
            </w:r>
          </w:p>
        </w:tc>
        <w:tc>
          <w:tcPr>
            <w:tcW w:w="1197"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9,11кл.</w:t>
            </w:r>
          </w:p>
        </w:tc>
        <w:tc>
          <w:tcPr>
            <w:tcW w:w="1329"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r w:rsidRPr="00622B19">
              <w:rPr>
                <w:rFonts w:ascii="Times New Roman" w:eastAsia="Times New Roman" w:hAnsi="Times New Roman" w:cs="Times New Roman"/>
                <w:sz w:val="24"/>
                <w:szCs w:val="24"/>
                <w:lang w:eastAsia="ru-RU"/>
              </w:rPr>
              <w:t>9,11кл.</w:t>
            </w:r>
          </w:p>
        </w:tc>
        <w:tc>
          <w:tcPr>
            <w:tcW w:w="1064"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9,11 кл.</w:t>
            </w:r>
          </w:p>
        </w:tc>
        <w:tc>
          <w:tcPr>
            <w:tcW w:w="118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r w:rsidRPr="00622B19">
              <w:rPr>
                <w:rFonts w:ascii="Times New Roman" w:eastAsia="Times New Roman" w:hAnsi="Times New Roman" w:cs="Times New Roman"/>
                <w:sz w:val="24"/>
                <w:szCs w:val="24"/>
                <w:lang w:val="en-US" w:eastAsia="ru-RU"/>
              </w:rPr>
              <w:t>2</w:t>
            </w:r>
            <w:r w:rsidRPr="00622B19">
              <w:rPr>
                <w:rFonts w:ascii="Times New Roman" w:eastAsia="Times New Roman" w:hAnsi="Times New Roman" w:cs="Times New Roman"/>
                <w:sz w:val="24"/>
                <w:szCs w:val="24"/>
                <w:lang w:eastAsia="ru-RU"/>
              </w:rPr>
              <w:t>-</w:t>
            </w:r>
            <w:r w:rsidRPr="00622B19">
              <w:rPr>
                <w:rFonts w:ascii="Times New Roman" w:eastAsia="Times New Roman" w:hAnsi="Times New Roman" w:cs="Times New Roman"/>
                <w:bCs/>
                <w:sz w:val="24"/>
                <w:szCs w:val="24"/>
                <w:lang w:eastAsia="ru-RU"/>
              </w:rPr>
              <w:t>8кл</w:t>
            </w:r>
          </w:p>
        </w:tc>
      </w:tr>
      <w:tr w:rsidR="00C87CE6" w:rsidRPr="00622B19" w:rsidTr="00C87CE6">
        <w:trPr>
          <w:trHeight w:val="127"/>
        </w:trPr>
        <w:tc>
          <w:tcPr>
            <w:tcW w:w="18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 xml:space="preserve">Математика </w:t>
            </w:r>
          </w:p>
        </w:tc>
        <w:tc>
          <w:tcPr>
            <w:tcW w:w="9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2 – 11кл.</w:t>
            </w:r>
          </w:p>
        </w:tc>
        <w:tc>
          <w:tcPr>
            <w:tcW w:w="9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2-11 кл.</w:t>
            </w:r>
          </w:p>
        </w:tc>
        <w:tc>
          <w:tcPr>
            <w:tcW w:w="13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r w:rsidRPr="00622B19">
              <w:rPr>
                <w:rFonts w:ascii="Times New Roman" w:eastAsia="Times New Roman" w:hAnsi="Times New Roman" w:cs="Times New Roman"/>
                <w:sz w:val="24"/>
                <w:szCs w:val="24"/>
                <w:lang w:eastAsia="ru-RU"/>
              </w:rPr>
              <w:t>2-11 кл.</w:t>
            </w:r>
          </w:p>
        </w:tc>
        <w:tc>
          <w:tcPr>
            <w:tcW w:w="1197"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 xml:space="preserve"> 9,11кл. </w:t>
            </w:r>
          </w:p>
        </w:tc>
        <w:tc>
          <w:tcPr>
            <w:tcW w:w="1329"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9,11кл.</w:t>
            </w:r>
          </w:p>
        </w:tc>
        <w:tc>
          <w:tcPr>
            <w:tcW w:w="1064"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9,11 кл.</w:t>
            </w:r>
          </w:p>
        </w:tc>
        <w:tc>
          <w:tcPr>
            <w:tcW w:w="118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r w:rsidRPr="00622B19">
              <w:rPr>
                <w:rFonts w:ascii="Times New Roman" w:eastAsia="Times New Roman" w:hAnsi="Times New Roman" w:cs="Times New Roman"/>
                <w:sz w:val="24"/>
                <w:szCs w:val="24"/>
                <w:lang w:val="en-US" w:eastAsia="ru-RU"/>
              </w:rPr>
              <w:t>2</w:t>
            </w:r>
            <w:r w:rsidRPr="00622B19">
              <w:rPr>
                <w:rFonts w:ascii="Times New Roman" w:eastAsia="Times New Roman" w:hAnsi="Times New Roman" w:cs="Times New Roman"/>
                <w:sz w:val="24"/>
                <w:szCs w:val="24"/>
                <w:lang w:eastAsia="ru-RU"/>
              </w:rPr>
              <w:t>-</w:t>
            </w:r>
            <w:r w:rsidRPr="00622B19">
              <w:rPr>
                <w:rFonts w:ascii="Times New Roman" w:eastAsia="Times New Roman" w:hAnsi="Times New Roman" w:cs="Times New Roman"/>
                <w:bCs/>
                <w:sz w:val="24"/>
                <w:szCs w:val="24"/>
                <w:lang w:eastAsia="ru-RU"/>
              </w:rPr>
              <w:t>8кл</w:t>
            </w:r>
          </w:p>
        </w:tc>
      </w:tr>
      <w:tr w:rsidR="00C87CE6" w:rsidRPr="00622B19" w:rsidTr="00C87CE6">
        <w:trPr>
          <w:trHeight w:val="127"/>
        </w:trPr>
        <w:tc>
          <w:tcPr>
            <w:tcW w:w="18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Родной язык</w:t>
            </w:r>
          </w:p>
        </w:tc>
        <w:tc>
          <w:tcPr>
            <w:tcW w:w="9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2-11кл</w:t>
            </w:r>
          </w:p>
        </w:tc>
        <w:tc>
          <w:tcPr>
            <w:tcW w:w="9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2-11кл</w:t>
            </w:r>
          </w:p>
        </w:tc>
        <w:tc>
          <w:tcPr>
            <w:tcW w:w="13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2-11кл</w:t>
            </w:r>
          </w:p>
        </w:tc>
        <w:tc>
          <w:tcPr>
            <w:tcW w:w="1197"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9кл</w:t>
            </w:r>
          </w:p>
        </w:tc>
        <w:tc>
          <w:tcPr>
            <w:tcW w:w="1329"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9кл</w:t>
            </w:r>
          </w:p>
        </w:tc>
        <w:tc>
          <w:tcPr>
            <w:tcW w:w="1064"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9,11кл</w:t>
            </w:r>
          </w:p>
        </w:tc>
        <w:tc>
          <w:tcPr>
            <w:tcW w:w="1182"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2-8кл</w:t>
            </w:r>
          </w:p>
        </w:tc>
      </w:tr>
      <w:tr w:rsidR="00C87CE6" w:rsidRPr="00622B19" w:rsidTr="00C87CE6">
        <w:trPr>
          <w:trHeight w:val="268"/>
        </w:trPr>
        <w:tc>
          <w:tcPr>
            <w:tcW w:w="18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История</w:t>
            </w:r>
          </w:p>
        </w:tc>
        <w:tc>
          <w:tcPr>
            <w:tcW w:w="9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5-11 кл.</w:t>
            </w:r>
          </w:p>
        </w:tc>
        <w:tc>
          <w:tcPr>
            <w:tcW w:w="13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r w:rsidRPr="00622B19">
              <w:rPr>
                <w:rFonts w:ascii="Times New Roman" w:eastAsia="Times New Roman" w:hAnsi="Times New Roman" w:cs="Times New Roman"/>
                <w:sz w:val="24"/>
                <w:szCs w:val="24"/>
                <w:lang w:eastAsia="ru-RU"/>
              </w:rPr>
              <w:t>5-11 кл.</w:t>
            </w:r>
          </w:p>
        </w:tc>
        <w:tc>
          <w:tcPr>
            <w:tcW w:w="1197"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9,11 кл.</w:t>
            </w:r>
          </w:p>
        </w:tc>
        <w:tc>
          <w:tcPr>
            <w:tcW w:w="118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r w:rsidRPr="00622B19">
              <w:rPr>
                <w:rFonts w:ascii="Times New Roman" w:eastAsia="Times New Roman" w:hAnsi="Times New Roman" w:cs="Times New Roman"/>
                <w:sz w:val="24"/>
                <w:szCs w:val="24"/>
                <w:lang w:eastAsia="ru-RU"/>
              </w:rPr>
              <w:t>5-</w:t>
            </w:r>
            <w:r w:rsidRPr="00622B19">
              <w:rPr>
                <w:rFonts w:ascii="Times New Roman" w:eastAsia="Times New Roman" w:hAnsi="Times New Roman" w:cs="Times New Roman"/>
                <w:bCs/>
                <w:sz w:val="24"/>
                <w:szCs w:val="24"/>
                <w:lang w:eastAsia="ru-RU"/>
              </w:rPr>
              <w:t>8 кл.</w:t>
            </w:r>
          </w:p>
        </w:tc>
      </w:tr>
      <w:tr w:rsidR="00C87CE6" w:rsidRPr="006063D3" w:rsidTr="00C87CE6">
        <w:trPr>
          <w:trHeight w:val="91"/>
        </w:trPr>
        <w:tc>
          <w:tcPr>
            <w:tcW w:w="1862" w:type="dxa"/>
            <w:tcBorders>
              <w:top w:val="single" w:sz="4" w:space="0" w:color="auto"/>
              <w:left w:val="single" w:sz="4" w:space="0" w:color="auto"/>
              <w:bottom w:val="single" w:sz="4" w:space="0" w:color="auto"/>
              <w:right w:val="single" w:sz="4" w:space="0" w:color="auto"/>
            </w:tcBorders>
            <w:hideMark/>
          </w:tcPr>
          <w:p w:rsidR="00C87CE6" w:rsidRPr="006063D3" w:rsidRDefault="00C87CE6" w:rsidP="00AE423A">
            <w:pPr>
              <w:spacing w:after="0" w:line="240" w:lineRule="auto"/>
              <w:jc w:val="both"/>
              <w:rPr>
                <w:rFonts w:ascii="Times New Roman" w:eastAsia="Times New Roman" w:hAnsi="Times New Roman" w:cs="Times New Roman"/>
                <w:b/>
                <w:sz w:val="28"/>
                <w:szCs w:val="28"/>
                <w:lang w:eastAsia="ru-RU"/>
              </w:rPr>
            </w:pPr>
            <w:r w:rsidRPr="006063D3">
              <w:rPr>
                <w:rFonts w:ascii="Times New Roman" w:eastAsia="Times New Roman" w:hAnsi="Times New Roman" w:cs="Times New Roman"/>
                <w:b/>
                <w:sz w:val="28"/>
                <w:szCs w:val="28"/>
                <w:lang w:eastAsia="ru-RU"/>
              </w:rPr>
              <w:t>Обществознание</w:t>
            </w:r>
          </w:p>
        </w:tc>
        <w:tc>
          <w:tcPr>
            <w:tcW w:w="930" w:type="dxa"/>
            <w:tcBorders>
              <w:top w:val="single" w:sz="4" w:space="0" w:color="auto"/>
              <w:left w:val="single" w:sz="4" w:space="0" w:color="auto"/>
              <w:bottom w:val="single" w:sz="4" w:space="0" w:color="auto"/>
              <w:right w:val="single" w:sz="4" w:space="0" w:color="auto"/>
            </w:tcBorders>
          </w:tcPr>
          <w:p w:rsidR="00C87CE6" w:rsidRPr="006063D3" w:rsidRDefault="00C87CE6" w:rsidP="00AE423A">
            <w:pPr>
              <w:spacing w:after="0" w:line="240" w:lineRule="auto"/>
              <w:jc w:val="both"/>
              <w:rPr>
                <w:rFonts w:ascii="Times New Roman" w:eastAsia="Times New Roman" w:hAnsi="Times New Roman" w:cs="Times New Roman"/>
                <w:color w:val="FF0000"/>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hideMark/>
          </w:tcPr>
          <w:p w:rsidR="00C87CE6" w:rsidRPr="006063D3" w:rsidRDefault="00C87CE6" w:rsidP="00AE423A">
            <w:pPr>
              <w:spacing w:after="0" w:line="240" w:lineRule="auto"/>
              <w:jc w:val="both"/>
              <w:rPr>
                <w:rFonts w:ascii="Times New Roman" w:eastAsia="Times New Roman" w:hAnsi="Times New Roman" w:cs="Times New Roman"/>
                <w:sz w:val="28"/>
                <w:szCs w:val="28"/>
                <w:lang w:eastAsia="ru-RU"/>
              </w:rPr>
            </w:pPr>
            <w:r w:rsidRPr="006063D3">
              <w:rPr>
                <w:rFonts w:ascii="Times New Roman" w:eastAsia="Times New Roman" w:hAnsi="Times New Roman" w:cs="Times New Roman"/>
                <w:sz w:val="28"/>
                <w:szCs w:val="28"/>
                <w:lang w:eastAsia="ru-RU"/>
              </w:rPr>
              <w:t>5-11 кл.</w:t>
            </w:r>
          </w:p>
        </w:tc>
        <w:tc>
          <w:tcPr>
            <w:tcW w:w="1330" w:type="dxa"/>
            <w:tcBorders>
              <w:top w:val="single" w:sz="4" w:space="0" w:color="auto"/>
              <w:left w:val="single" w:sz="4" w:space="0" w:color="auto"/>
              <w:bottom w:val="single" w:sz="4" w:space="0" w:color="auto"/>
              <w:right w:val="single" w:sz="4" w:space="0" w:color="auto"/>
            </w:tcBorders>
          </w:tcPr>
          <w:p w:rsidR="00C87CE6" w:rsidRPr="006063D3" w:rsidRDefault="00C87CE6" w:rsidP="00AE423A">
            <w:pPr>
              <w:spacing w:after="0" w:line="240" w:lineRule="auto"/>
              <w:jc w:val="both"/>
              <w:rPr>
                <w:rFonts w:ascii="Times New Roman" w:eastAsia="Times New Roman" w:hAnsi="Times New Roman" w:cs="Times New Roman"/>
                <w:color w:val="FF0000"/>
                <w:sz w:val="28"/>
                <w:szCs w:val="28"/>
                <w:lang w:eastAsia="ru-RU"/>
              </w:rPr>
            </w:pPr>
          </w:p>
        </w:tc>
        <w:tc>
          <w:tcPr>
            <w:tcW w:w="1197" w:type="dxa"/>
            <w:tcBorders>
              <w:top w:val="single" w:sz="4" w:space="0" w:color="auto"/>
              <w:left w:val="single" w:sz="4" w:space="0" w:color="auto"/>
              <w:bottom w:val="single" w:sz="4" w:space="0" w:color="auto"/>
              <w:right w:val="single" w:sz="4" w:space="0" w:color="auto"/>
            </w:tcBorders>
          </w:tcPr>
          <w:p w:rsidR="00C87CE6" w:rsidRPr="006063D3" w:rsidRDefault="00C87CE6" w:rsidP="00AE423A">
            <w:pPr>
              <w:spacing w:after="0" w:line="240" w:lineRule="auto"/>
              <w:jc w:val="both"/>
              <w:rPr>
                <w:rFonts w:ascii="Times New Roman" w:eastAsia="Times New Roman" w:hAnsi="Times New Roman" w:cs="Times New Roman"/>
                <w:color w:val="FF0000"/>
                <w:sz w:val="28"/>
                <w:szCs w:val="28"/>
                <w:lang w:eastAsia="ru-RU"/>
              </w:rPr>
            </w:pPr>
          </w:p>
        </w:tc>
        <w:tc>
          <w:tcPr>
            <w:tcW w:w="1329" w:type="dxa"/>
            <w:tcBorders>
              <w:top w:val="single" w:sz="4" w:space="0" w:color="auto"/>
              <w:left w:val="single" w:sz="4" w:space="0" w:color="auto"/>
              <w:bottom w:val="single" w:sz="4" w:space="0" w:color="auto"/>
              <w:right w:val="single" w:sz="4" w:space="0" w:color="auto"/>
            </w:tcBorders>
          </w:tcPr>
          <w:p w:rsidR="00C87CE6" w:rsidRPr="006063D3" w:rsidRDefault="00C87CE6" w:rsidP="00AE423A">
            <w:pPr>
              <w:spacing w:after="0" w:line="240" w:lineRule="auto"/>
              <w:jc w:val="both"/>
              <w:rPr>
                <w:rFonts w:ascii="Times New Roman" w:eastAsia="Times New Roman" w:hAnsi="Times New Roman" w:cs="Times New Roman"/>
                <w:color w:val="FF0000"/>
                <w:sz w:val="28"/>
                <w:szCs w:val="28"/>
                <w:lang w:eastAsia="ru-RU"/>
              </w:rPr>
            </w:pPr>
          </w:p>
        </w:tc>
        <w:tc>
          <w:tcPr>
            <w:tcW w:w="1064" w:type="dxa"/>
            <w:tcBorders>
              <w:top w:val="single" w:sz="4" w:space="0" w:color="auto"/>
              <w:left w:val="single" w:sz="4" w:space="0" w:color="auto"/>
              <w:bottom w:val="single" w:sz="4" w:space="0" w:color="auto"/>
              <w:right w:val="single" w:sz="4" w:space="0" w:color="auto"/>
            </w:tcBorders>
            <w:hideMark/>
          </w:tcPr>
          <w:p w:rsidR="00C87CE6" w:rsidRPr="006063D3" w:rsidRDefault="00C87CE6" w:rsidP="00AE423A">
            <w:pPr>
              <w:spacing w:after="0" w:line="240" w:lineRule="auto"/>
              <w:jc w:val="both"/>
              <w:rPr>
                <w:rFonts w:ascii="Times New Roman" w:eastAsia="Times New Roman" w:hAnsi="Times New Roman" w:cs="Times New Roman"/>
                <w:sz w:val="28"/>
                <w:szCs w:val="28"/>
                <w:lang w:eastAsia="ru-RU"/>
              </w:rPr>
            </w:pPr>
            <w:r w:rsidRPr="006063D3">
              <w:rPr>
                <w:rFonts w:ascii="Times New Roman" w:eastAsia="Times New Roman" w:hAnsi="Times New Roman" w:cs="Times New Roman"/>
                <w:sz w:val="28"/>
                <w:szCs w:val="28"/>
                <w:lang w:eastAsia="ru-RU"/>
              </w:rPr>
              <w:t>9,11 кл.</w:t>
            </w:r>
          </w:p>
        </w:tc>
        <w:tc>
          <w:tcPr>
            <w:tcW w:w="1182" w:type="dxa"/>
            <w:tcBorders>
              <w:top w:val="single" w:sz="4" w:space="0" w:color="auto"/>
              <w:left w:val="single" w:sz="4" w:space="0" w:color="auto"/>
              <w:bottom w:val="single" w:sz="4" w:space="0" w:color="auto"/>
              <w:right w:val="single" w:sz="4" w:space="0" w:color="auto"/>
            </w:tcBorders>
            <w:hideMark/>
          </w:tcPr>
          <w:p w:rsidR="00C87CE6" w:rsidRPr="006063D3" w:rsidRDefault="00C87CE6" w:rsidP="00AE423A">
            <w:pPr>
              <w:spacing w:after="0" w:line="240" w:lineRule="auto"/>
              <w:jc w:val="both"/>
              <w:rPr>
                <w:rFonts w:ascii="Times New Roman" w:eastAsia="Times New Roman" w:hAnsi="Times New Roman" w:cs="Times New Roman"/>
                <w:color w:val="FF0000"/>
                <w:sz w:val="28"/>
                <w:szCs w:val="28"/>
                <w:lang w:eastAsia="ru-RU"/>
              </w:rPr>
            </w:pPr>
            <w:r w:rsidRPr="006063D3">
              <w:rPr>
                <w:rFonts w:ascii="Times New Roman" w:eastAsia="Times New Roman" w:hAnsi="Times New Roman" w:cs="Times New Roman"/>
                <w:sz w:val="28"/>
                <w:szCs w:val="28"/>
                <w:lang w:eastAsia="ru-RU"/>
              </w:rPr>
              <w:t>5-</w:t>
            </w:r>
            <w:r w:rsidRPr="006063D3">
              <w:rPr>
                <w:rFonts w:ascii="Times New Roman" w:eastAsia="Times New Roman" w:hAnsi="Times New Roman" w:cs="Times New Roman"/>
                <w:bCs/>
                <w:sz w:val="28"/>
                <w:szCs w:val="28"/>
                <w:lang w:eastAsia="ru-RU"/>
              </w:rPr>
              <w:t>8 кл.</w:t>
            </w:r>
          </w:p>
        </w:tc>
      </w:tr>
      <w:tr w:rsidR="00C87CE6" w:rsidRPr="00622B19" w:rsidTr="00C87CE6">
        <w:trPr>
          <w:trHeight w:val="224"/>
        </w:trPr>
        <w:tc>
          <w:tcPr>
            <w:tcW w:w="18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Иностранный язык</w:t>
            </w:r>
          </w:p>
        </w:tc>
        <w:tc>
          <w:tcPr>
            <w:tcW w:w="9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2-11 кл.</w:t>
            </w:r>
          </w:p>
        </w:tc>
        <w:tc>
          <w:tcPr>
            <w:tcW w:w="13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r w:rsidRPr="00622B19">
              <w:rPr>
                <w:rFonts w:ascii="Times New Roman" w:eastAsia="Times New Roman" w:hAnsi="Times New Roman" w:cs="Times New Roman"/>
                <w:sz w:val="24"/>
                <w:szCs w:val="24"/>
                <w:lang w:eastAsia="ru-RU"/>
              </w:rPr>
              <w:t>2-</w:t>
            </w:r>
            <w:r w:rsidRPr="00622B19">
              <w:rPr>
                <w:rFonts w:ascii="Times New Roman" w:eastAsia="Times New Roman" w:hAnsi="Times New Roman" w:cs="Times New Roman"/>
                <w:bCs/>
                <w:sz w:val="24"/>
                <w:szCs w:val="24"/>
                <w:lang w:eastAsia="ru-RU"/>
              </w:rPr>
              <w:t>11 кл.</w:t>
            </w:r>
          </w:p>
        </w:tc>
        <w:tc>
          <w:tcPr>
            <w:tcW w:w="1182"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r>
      <w:tr w:rsidR="00C87CE6" w:rsidRPr="00622B19" w:rsidTr="00C87CE6">
        <w:trPr>
          <w:trHeight w:val="243"/>
        </w:trPr>
        <w:tc>
          <w:tcPr>
            <w:tcW w:w="18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География</w:t>
            </w:r>
          </w:p>
        </w:tc>
        <w:tc>
          <w:tcPr>
            <w:tcW w:w="9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5-11 кл.</w:t>
            </w:r>
          </w:p>
        </w:tc>
        <w:tc>
          <w:tcPr>
            <w:tcW w:w="13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r w:rsidRPr="00622B19">
              <w:rPr>
                <w:rFonts w:ascii="Times New Roman" w:eastAsia="Times New Roman" w:hAnsi="Times New Roman" w:cs="Times New Roman"/>
                <w:sz w:val="24"/>
                <w:szCs w:val="24"/>
                <w:lang w:eastAsia="ru-RU"/>
              </w:rPr>
              <w:t>5-</w:t>
            </w:r>
            <w:r w:rsidRPr="00622B19">
              <w:rPr>
                <w:rFonts w:ascii="Times New Roman" w:eastAsia="Times New Roman" w:hAnsi="Times New Roman" w:cs="Times New Roman"/>
                <w:bCs/>
                <w:sz w:val="24"/>
                <w:szCs w:val="24"/>
                <w:lang w:eastAsia="ru-RU"/>
              </w:rPr>
              <w:t>11 кл.</w:t>
            </w:r>
          </w:p>
        </w:tc>
        <w:tc>
          <w:tcPr>
            <w:tcW w:w="1182"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r>
      <w:tr w:rsidR="00C87CE6" w:rsidRPr="00622B19" w:rsidTr="00C87CE6">
        <w:trPr>
          <w:trHeight w:val="122"/>
        </w:trPr>
        <w:tc>
          <w:tcPr>
            <w:tcW w:w="18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Биология</w:t>
            </w:r>
          </w:p>
        </w:tc>
        <w:tc>
          <w:tcPr>
            <w:tcW w:w="9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5-11 кл.</w:t>
            </w:r>
          </w:p>
        </w:tc>
        <w:tc>
          <w:tcPr>
            <w:tcW w:w="13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r w:rsidRPr="00622B19">
              <w:rPr>
                <w:rFonts w:ascii="Times New Roman" w:eastAsia="Times New Roman" w:hAnsi="Times New Roman" w:cs="Times New Roman"/>
                <w:sz w:val="24"/>
                <w:szCs w:val="24"/>
                <w:lang w:eastAsia="ru-RU"/>
              </w:rPr>
              <w:t>5-</w:t>
            </w:r>
            <w:r w:rsidRPr="00622B19">
              <w:rPr>
                <w:rFonts w:ascii="Times New Roman" w:eastAsia="Times New Roman" w:hAnsi="Times New Roman" w:cs="Times New Roman"/>
                <w:bCs/>
                <w:sz w:val="24"/>
                <w:szCs w:val="24"/>
                <w:lang w:eastAsia="ru-RU"/>
              </w:rPr>
              <w:t>11 кл.</w:t>
            </w:r>
          </w:p>
        </w:tc>
        <w:tc>
          <w:tcPr>
            <w:tcW w:w="1182"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r>
      <w:tr w:rsidR="00C87CE6" w:rsidRPr="00622B19" w:rsidTr="00C87CE6">
        <w:trPr>
          <w:trHeight w:val="187"/>
        </w:trPr>
        <w:tc>
          <w:tcPr>
            <w:tcW w:w="18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Химия</w:t>
            </w:r>
          </w:p>
        </w:tc>
        <w:tc>
          <w:tcPr>
            <w:tcW w:w="9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8-11 кл.</w:t>
            </w:r>
          </w:p>
        </w:tc>
        <w:tc>
          <w:tcPr>
            <w:tcW w:w="13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r w:rsidRPr="00622B19">
              <w:rPr>
                <w:rFonts w:ascii="Times New Roman" w:eastAsia="Times New Roman" w:hAnsi="Times New Roman" w:cs="Times New Roman"/>
                <w:bCs/>
                <w:sz w:val="24"/>
                <w:szCs w:val="24"/>
                <w:lang w:eastAsia="ru-RU"/>
              </w:rPr>
              <w:t>8 – 11 кл.</w:t>
            </w:r>
          </w:p>
        </w:tc>
        <w:tc>
          <w:tcPr>
            <w:tcW w:w="1197"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r w:rsidRPr="00622B19">
              <w:rPr>
                <w:rFonts w:ascii="Times New Roman" w:eastAsia="Times New Roman" w:hAnsi="Times New Roman" w:cs="Times New Roman"/>
                <w:sz w:val="24"/>
                <w:szCs w:val="24"/>
                <w:lang w:eastAsia="ru-RU"/>
              </w:rPr>
              <w:t>8-11</w:t>
            </w:r>
            <w:r w:rsidRPr="00622B19">
              <w:rPr>
                <w:rFonts w:ascii="Times New Roman" w:eastAsia="Times New Roman" w:hAnsi="Times New Roman" w:cs="Times New Roman"/>
                <w:bCs/>
                <w:sz w:val="24"/>
                <w:szCs w:val="24"/>
                <w:lang w:eastAsia="ru-RU"/>
              </w:rPr>
              <w:t xml:space="preserve"> кл.</w:t>
            </w:r>
          </w:p>
        </w:tc>
        <w:tc>
          <w:tcPr>
            <w:tcW w:w="1182"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r>
      <w:tr w:rsidR="00C87CE6" w:rsidRPr="00622B19" w:rsidTr="00C87CE6">
        <w:trPr>
          <w:trHeight w:val="277"/>
        </w:trPr>
        <w:tc>
          <w:tcPr>
            <w:tcW w:w="18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Физика</w:t>
            </w:r>
          </w:p>
        </w:tc>
        <w:tc>
          <w:tcPr>
            <w:tcW w:w="9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7-11 кл.</w:t>
            </w:r>
          </w:p>
        </w:tc>
        <w:tc>
          <w:tcPr>
            <w:tcW w:w="13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r w:rsidRPr="00622B19">
              <w:rPr>
                <w:rFonts w:ascii="Times New Roman" w:eastAsia="Times New Roman" w:hAnsi="Times New Roman" w:cs="Times New Roman"/>
                <w:bCs/>
                <w:sz w:val="24"/>
                <w:szCs w:val="24"/>
                <w:lang w:eastAsia="ru-RU"/>
              </w:rPr>
              <w:t>7 – 11 кл.</w:t>
            </w:r>
          </w:p>
        </w:tc>
        <w:tc>
          <w:tcPr>
            <w:tcW w:w="1197"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r w:rsidRPr="00622B19">
              <w:rPr>
                <w:rFonts w:ascii="Times New Roman" w:eastAsia="Times New Roman" w:hAnsi="Times New Roman" w:cs="Times New Roman"/>
                <w:sz w:val="24"/>
                <w:szCs w:val="24"/>
                <w:lang w:eastAsia="ru-RU"/>
              </w:rPr>
              <w:t>7-</w:t>
            </w:r>
            <w:r w:rsidRPr="00622B19">
              <w:rPr>
                <w:rFonts w:ascii="Times New Roman" w:eastAsia="Times New Roman" w:hAnsi="Times New Roman" w:cs="Times New Roman"/>
                <w:bCs/>
                <w:sz w:val="24"/>
                <w:szCs w:val="24"/>
                <w:lang w:eastAsia="ru-RU"/>
              </w:rPr>
              <w:t>11 кл.</w:t>
            </w:r>
          </w:p>
        </w:tc>
        <w:tc>
          <w:tcPr>
            <w:tcW w:w="1182"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r>
      <w:tr w:rsidR="00C87CE6" w:rsidRPr="00622B19" w:rsidTr="00C87CE6">
        <w:trPr>
          <w:trHeight w:val="168"/>
        </w:trPr>
        <w:tc>
          <w:tcPr>
            <w:tcW w:w="18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Информатика</w:t>
            </w:r>
          </w:p>
        </w:tc>
        <w:tc>
          <w:tcPr>
            <w:tcW w:w="9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val="en-US" w:eastAsia="ru-RU"/>
              </w:rPr>
              <w:t>8</w:t>
            </w:r>
            <w:r w:rsidRPr="00622B19">
              <w:rPr>
                <w:rFonts w:ascii="Times New Roman" w:eastAsia="Times New Roman" w:hAnsi="Times New Roman" w:cs="Times New Roman"/>
                <w:sz w:val="24"/>
                <w:szCs w:val="24"/>
                <w:lang w:eastAsia="ru-RU"/>
              </w:rPr>
              <w:t>-11 кл.</w:t>
            </w:r>
          </w:p>
        </w:tc>
        <w:tc>
          <w:tcPr>
            <w:tcW w:w="13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r w:rsidRPr="00622B19">
              <w:rPr>
                <w:rFonts w:ascii="Times New Roman" w:eastAsia="Times New Roman" w:hAnsi="Times New Roman" w:cs="Times New Roman"/>
                <w:sz w:val="24"/>
                <w:szCs w:val="24"/>
                <w:lang w:eastAsia="ru-RU"/>
              </w:rPr>
              <w:t>3-</w:t>
            </w:r>
            <w:r w:rsidRPr="00622B19">
              <w:rPr>
                <w:rFonts w:ascii="Times New Roman" w:eastAsia="Times New Roman" w:hAnsi="Times New Roman" w:cs="Times New Roman"/>
                <w:bCs/>
                <w:sz w:val="24"/>
                <w:szCs w:val="24"/>
                <w:lang w:eastAsia="ru-RU"/>
              </w:rPr>
              <w:t>11 кл.</w:t>
            </w:r>
          </w:p>
        </w:tc>
        <w:tc>
          <w:tcPr>
            <w:tcW w:w="1182"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r>
      <w:tr w:rsidR="00C87CE6" w:rsidRPr="00622B19" w:rsidTr="00C87CE6">
        <w:trPr>
          <w:trHeight w:val="348"/>
        </w:trPr>
        <w:tc>
          <w:tcPr>
            <w:tcW w:w="18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Окружающий  мир</w:t>
            </w:r>
          </w:p>
        </w:tc>
        <w:tc>
          <w:tcPr>
            <w:tcW w:w="9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2-4 кл.</w:t>
            </w:r>
          </w:p>
        </w:tc>
        <w:tc>
          <w:tcPr>
            <w:tcW w:w="13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r w:rsidRPr="00622B19">
              <w:rPr>
                <w:rFonts w:ascii="Times New Roman" w:eastAsia="Times New Roman" w:hAnsi="Times New Roman" w:cs="Times New Roman"/>
                <w:sz w:val="24"/>
                <w:szCs w:val="24"/>
                <w:lang w:eastAsia="ru-RU"/>
              </w:rPr>
              <w:t>2 – 4 кл.</w:t>
            </w:r>
          </w:p>
        </w:tc>
        <w:tc>
          <w:tcPr>
            <w:tcW w:w="1182"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r>
      <w:tr w:rsidR="00C87CE6" w:rsidRPr="00622B19" w:rsidTr="00C87CE6">
        <w:trPr>
          <w:trHeight w:val="279"/>
        </w:trPr>
        <w:tc>
          <w:tcPr>
            <w:tcW w:w="18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ОБЖ</w:t>
            </w:r>
          </w:p>
        </w:tc>
        <w:tc>
          <w:tcPr>
            <w:tcW w:w="9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val="en-US" w:eastAsia="ru-RU"/>
              </w:rPr>
              <w:t>8</w:t>
            </w:r>
            <w:r w:rsidRPr="00622B19">
              <w:rPr>
                <w:rFonts w:ascii="Times New Roman" w:eastAsia="Times New Roman" w:hAnsi="Times New Roman" w:cs="Times New Roman"/>
                <w:sz w:val="24"/>
                <w:szCs w:val="24"/>
                <w:lang w:eastAsia="ru-RU"/>
              </w:rPr>
              <w:t>-11 кл.</w:t>
            </w:r>
          </w:p>
        </w:tc>
        <w:tc>
          <w:tcPr>
            <w:tcW w:w="13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r w:rsidRPr="00622B19">
              <w:rPr>
                <w:rFonts w:ascii="Times New Roman" w:eastAsia="Times New Roman" w:hAnsi="Times New Roman" w:cs="Times New Roman"/>
                <w:sz w:val="24"/>
                <w:szCs w:val="24"/>
                <w:lang w:eastAsia="ru-RU"/>
              </w:rPr>
              <w:t>8-</w:t>
            </w:r>
            <w:r w:rsidRPr="00622B19">
              <w:rPr>
                <w:rFonts w:ascii="Times New Roman" w:eastAsia="Times New Roman" w:hAnsi="Times New Roman" w:cs="Times New Roman"/>
                <w:bCs/>
                <w:sz w:val="24"/>
                <w:szCs w:val="24"/>
                <w:lang w:eastAsia="ru-RU"/>
              </w:rPr>
              <w:t>11 кл.</w:t>
            </w:r>
          </w:p>
        </w:tc>
        <w:tc>
          <w:tcPr>
            <w:tcW w:w="1182"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r>
      <w:tr w:rsidR="00C87CE6" w:rsidRPr="00622B19" w:rsidTr="00C87CE6">
        <w:trPr>
          <w:trHeight w:val="267"/>
        </w:trPr>
        <w:tc>
          <w:tcPr>
            <w:tcW w:w="18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 xml:space="preserve">Техника чтения </w:t>
            </w:r>
          </w:p>
        </w:tc>
        <w:tc>
          <w:tcPr>
            <w:tcW w:w="9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2-4 кл.</w:t>
            </w:r>
          </w:p>
        </w:tc>
        <w:tc>
          <w:tcPr>
            <w:tcW w:w="13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1 – 4 кл.</w:t>
            </w:r>
          </w:p>
        </w:tc>
        <w:tc>
          <w:tcPr>
            <w:tcW w:w="1197"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1 – 4кл.</w:t>
            </w:r>
          </w:p>
        </w:tc>
        <w:tc>
          <w:tcPr>
            <w:tcW w:w="1182"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r>
      <w:tr w:rsidR="00C87CE6" w:rsidRPr="00622B19" w:rsidTr="00C87CE6">
        <w:trPr>
          <w:trHeight w:val="267"/>
        </w:trPr>
        <w:tc>
          <w:tcPr>
            <w:tcW w:w="18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Литературное чтение</w:t>
            </w:r>
          </w:p>
        </w:tc>
        <w:tc>
          <w:tcPr>
            <w:tcW w:w="9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Cs/>
                <w:sz w:val="24"/>
                <w:szCs w:val="24"/>
                <w:lang w:eastAsia="ru-RU"/>
              </w:rPr>
            </w:pPr>
            <w:r w:rsidRPr="00622B19">
              <w:rPr>
                <w:rFonts w:ascii="Times New Roman" w:eastAsia="Times New Roman" w:hAnsi="Times New Roman" w:cs="Times New Roman"/>
                <w:sz w:val="24"/>
                <w:szCs w:val="24"/>
                <w:lang w:eastAsia="ru-RU"/>
              </w:rPr>
              <w:t>2-</w:t>
            </w:r>
            <w:r w:rsidRPr="00622B19">
              <w:rPr>
                <w:rFonts w:ascii="Times New Roman" w:eastAsia="Times New Roman" w:hAnsi="Times New Roman" w:cs="Times New Roman"/>
                <w:bCs/>
                <w:sz w:val="24"/>
                <w:szCs w:val="24"/>
                <w:lang w:eastAsia="ru-RU"/>
              </w:rPr>
              <w:t>4 кл.</w:t>
            </w:r>
          </w:p>
        </w:tc>
        <w:tc>
          <w:tcPr>
            <w:tcW w:w="13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bCs/>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bCs/>
                <w:sz w:val="24"/>
                <w:szCs w:val="24"/>
                <w:lang w:eastAsia="ru-RU"/>
              </w:rPr>
            </w:pPr>
          </w:p>
        </w:tc>
        <w:tc>
          <w:tcPr>
            <w:tcW w:w="118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Cs/>
                <w:sz w:val="24"/>
                <w:szCs w:val="24"/>
                <w:lang w:eastAsia="ru-RU"/>
              </w:rPr>
            </w:pPr>
            <w:r w:rsidRPr="00622B19">
              <w:rPr>
                <w:rFonts w:ascii="Times New Roman" w:eastAsia="Times New Roman" w:hAnsi="Times New Roman" w:cs="Times New Roman"/>
                <w:sz w:val="24"/>
                <w:szCs w:val="24"/>
                <w:lang w:eastAsia="ru-RU"/>
              </w:rPr>
              <w:t>2-</w:t>
            </w:r>
            <w:r w:rsidRPr="00622B19">
              <w:rPr>
                <w:rFonts w:ascii="Times New Roman" w:eastAsia="Times New Roman" w:hAnsi="Times New Roman" w:cs="Times New Roman"/>
                <w:bCs/>
                <w:sz w:val="24"/>
                <w:szCs w:val="24"/>
                <w:lang w:eastAsia="ru-RU"/>
              </w:rPr>
              <w:t>4 кл.</w:t>
            </w:r>
          </w:p>
        </w:tc>
      </w:tr>
      <w:tr w:rsidR="00C87CE6" w:rsidRPr="00622B19" w:rsidTr="00C87CE6">
        <w:trPr>
          <w:trHeight w:val="267"/>
        </w:trPr>
        <w:tc>
          <w:tcPr>
            <w:tcW w:w="1862" w:type="dxa"/>
            <w:tcBorders>
              <w:top w:val="single" w:sz="4" w:space="0" w:color="auto"/>
              <w:left w:val="single" w:sz="4" w:space="0" w:color="auto"/>
              <w:bottom w:val="single" w:sz="4" w:space="0" w:color="auto"/>
              <w:right w:val="single" w:sz="4" w:space="0" w:color="auto"/>
            </w:tcBorders>
            <w:hideMark/>
          </w:tcPr>
          <w:tbl>
            <w:tblPr>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0"/>
              <w:gridCol w:w="1196"/>
              <w:gridCol w:w="1062"/>
              <w:gridCol w:w="1202"/>
              <w:gridCol w:w="1074"/>
              <w:gridCol w:w="1323"/>
              <w:gridCol w:w="1064"/>
              <w:gridCol w:w="1729"/>
            </w:tblGrid>
            <w:tr w:rsidR="00C87CE6" w:rsidRPr="00622B19" w:rsidTr="00C87CE6">
              <w:trPr>
                <w:trHeight w:val="267"/>
              </w:trPr>
              <w:tc>
                <w:tcPr>
                  <w:tcW w:w="186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Литературное чтение</w:t>
                  </w:r>
                </w:p>
              </w:tc>
              <w:tc>
                <w:tcPr>
                  <w:tcW w:w="1196"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c>
                <w:tcPr>
                  <w:tcW w:w="10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Cs/>
                      <w:sz w:val="24"/>
                      <w:szCs w:val="24"/>
                      <w:lang w:eastAsia="ru-RU"/>
                    </w:rPr>
                  </w:pPr>
                  <w:r w:rsidRPr="00622B19">
                    <w:rPr>
                      <w:rFonts w:ascii="Times New Roman" w:eastAsia="Times New Roman" w:hAnsi="Times New Roman" w:cs="Times New Roman"/>
                      <w:sz w:val="24"/>
                      <w:szCs w:val="24"/>
                      <w:lang w:eastAsia="ru-RU"/>
                    </w:rPr>
                    <w:t>2-</w:t>
                  </w:r>
                  <w:r w:rsidRPr="00622B19">
                    <w:rPr>
                      <w:rFonts w:ascii="Times New Roman" w:eastAsia="Times New Roman" w:hAnsi="Times New Roman" w:cs="Times New Roman"/>
                      <w:bCs/>
                      <w:sz w:val="24"/>
                      <w:szCs w:val="24"/>
                      <w:lang w:eastAsia="ru-RU"/>
                    </w:rPr>
                    <w:t>4 кл.</w:t>
                  </w:r>
                </w:p>
              </w:tc>
              <w:tc>
                <w:tcPr>
                  <w:tcW w:w="120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Cs/>
                      <w:sz w:val="24"/>
                      <w:szCs w:val="24"/>
                      <w:lang w:eastAsia="ru-RU"/>
                    </w:rPr>
                  </w:pPr>
                  <w:r w:rsidRPr="00622B19">
                    <w:rPr>
                      <w:rFonts w:ascii="Times New Roman" w:eastAsia="Times New Roman" w:hAnsi="Times New Roman" w:cs="Times New Roman"/>
                      <w:sz w:val="24"/>
                      <w:szCs w:val="24"/>
                      <w:lang w:eastAsia="ru-RU"/>
                    </w:rPr>
                    <w:t>2-</w:t>
                  </w:r>
                  <w:r w:rsidRPr="00622B19">
                    <w:rPr>
                      <w:rFonts w:ascii="Times New Roman" w:eastAsia="Times New Roman" w:hAnsi="Times New Roman" w:cs="Times New Roman"/>
                      <w:bCs/>
                      <w:sz w:val="24"/>
                      <w:szCs w:val="24"/>
                      <w:lang w:eastAsia="ru-RU"/>
                    </w:rPr>
                    <w:t>4 кл.</w:t>
                  </w:r>
                </w:p>
              </w:tc>
              <w:tc>
                <w:tcPr>
                  <w:tcW w:w="1074"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c>
                <w:tcPr>
                  <w:tcW w:w="1323"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bCs/>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Cs/>
                      <w:sz w:val="24"/>
                      <w:szCs w:val="24"/>
                      <w:lang w:eastAsia="ru-RU"/>
                    </w:rPr>
                  </w:pPr>
                  <w:r w:rsidRPr="00622B19">
                    <w:rPr>
                      <w:rFonts w:ascii="Times New Roman" w:eastAsia="Times New Roman" w:hAnsi="Times New Roman" w:cs="Times New Roman"/>
                      <w:sz w:val="24"/>
                      <w:szCs w:val="24"/>
                      <w:lang w:eastAsia="ru-RU"/>
                    </w:rPr>
                    <w:t>2-</w:t>
                  </w:r>
                  <w:r w:rsidRPr="00622B19">
                    <w:rPr>
                      <w:rFonts w:ascii="Times New Roman" w:eastAsia="Times New Roman" w:hAnsi="Times New Roman" w:cs="Times New Roman"/>
                      <w:bCs/>
                      <w:sz w:val="24"/>
                      <w:szCs w:val="24"/>
                      <w:lang w:eastAsia="ru-RU"/>
                    </w:rPr>
                    <w:t>4 кл.</w:t>
                  </w:r>
                </w:p>
              </w:tc>
            </w:tr>
          </w:tbl>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c>
          <w:tcPr>
            <w:tcW w:w="13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bCs/>
                <w:sz w:val="24"/>
                <w:szCs w:val="24"/>
                <w:lang w:eastAsia="ru-RU"/>
              </w:rPr>
            </w:pPr>
          </w:p>
        </w:tc>
        <w:tc>
          <w:tcPr>
            <w:tcW w:w="118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2-4 кл.</w:t>
            </w:r>
          </w:p>
        </w:tc>
      </w:tr>
      <w:tr w:rsidR="00C87CE6" w:rsidRPr="00622B19" w:rsidTr="00C87CE6">
        <w:trPr>
          <w:trHeight w:val="267"/>
        </w:trPr>
        <w:tc>
          <w:tcPr>
            <w:tcW w:w="18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 xml:space="preserve">Литература </w:t>
            </w:r>
          </w:p>
        </w:tc>
        <w:tc>
          <w:tcPr>
            <w:tcW w:w="9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5-11 кл.</w:t>
            </w:r>
          </w:p>
        </w:tc>
        <w:tc>
          <w:tcPr>
            <w:tcW w:w="13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Cs/>
                <w:sz w:val="24"/>
                <w:szCs w:val="24"/>
                <w:lang w:eastAsia="ru-RU"/>
              </w:rPr>
            </w:pPr>
            <w:r w:rsidRPr="00622B19">
              <w:rPr>
                <w:rFonts w:ascii="Times New Roman" w:eastAsia="Times New Roman" w:hAnsi="Times New Roman" w:cs="Times New Roman"/>
                <w:bCs/>
                <w:sz w:val="24"/>
                <w:szCs w:val="24"/>
                <w:lang w:eastAsia="ru-RU"/>
              </w:rPr>
              <w:t>9,11 кл.</w:t>
            </w:r>
          </w:p>
        </w:tc>
        <w:tc>
          <w:tcPr>
            <w:tcW w:w="118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5-8кл.</w:t>
            </w:r>
          </w:p>
        </w:tc>
      </w:tr>
      <w:tr w:rsidR="00C87CE6" w:rsidRPr="00622B19" w:rsidTr="00C87CE6">
        <w:trPr>
          <w:trHeight w:val="267"/>
        </w:trPr>
        <w:tc>
          <w:tcPr>
            <w:tcW w:w="18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 xml:space="preserve">Искусство </w:t>
            </w:r>
          </w:p>
        </w:tc>
        <w:tc>
          <w:tcPr>
            <w:tcW w:w="9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8-9 кл.</w:t>
            </w:r>
          </w:p>
        </w:tc>
        <w:tc>
          <w:tcPr>
            <w:tcW w:w="13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8-9 кл.</w:t>
            </w:r>
          </w:p>
        </w:tc>
        <w:tc>
          <w:tcPr>
            <w:tcW w:w="1182"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r>
      <w:tr w:rsidR="00C87CE6" w:rsidRPr="00622B19" w:rsidTr="00C87CE6">
        <w:trPr>
          <w:trHeight w:val="267"/>
        </w:trPr>
        <w:tc>
          <w:tcPr>
            <w:tcW w:w="18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b/>
                <w:sz w:val="24"/>
                <w:szCs w:val="24"/>
                <w:lang w:eastAsia="ru-RU"/>
              </w:rPr>
            </w:pPr>
            <w:r w:rsidRPr="00622B19">
              <w:rPr>
                <w:rFonts w:ascii="Times New Roman" w:eastAsia="Times New Roman" w:hAnsi="Times New Roman" w:cs="Times New Roman"/>
                <w:b/>
                <w:sz w:val="24"/>
                <w:szCs w:val="24"/>
                <w:lang w:eastAsia="ru-RU"/>
              </w:rPr>
              <w:t>Комплексные контрольные работы</w:t>
            </w:r>
          </w:p>
        </w:tc>
        <w:tc>
          <w:tcPr>
            <w:tcW w:w="9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c>
          <w:tcPr>
            <w:tcW w:w="1330"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c>
          <w:tcPr>
            <w:tcW w:w="1329"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color w:val="FF0000"/>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p>
        </w:tc>
        <w:tc>
          <w:tcPr>
            <w:tcW w:w="118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spacing w:after="0" w:line="240" w:lineRule="auto"/>
              <w:jc w:val="both"/>
              <w:rPr>
                <w:rFonts w:ascii="Times New Roman" w:eastAsia="Times New Roman" w:hAnsi="Times New Roman" w:cs="Times New Roman"/>
                <w:sz w:val="24"/>
                <w:szCs w:val="24"/>
                <w:lang w:eastAsia="ru-RU"/>
              </w:rPr>
            </w:pPr>
            <w:r w:rsidRPr="00622B19">
              <w:rPr>
                <w:rFonts w:ascii="Times New Roman" w:eastAsia="Times New Roman" w:hAnsi="Times New Roman" w:cs="Times New Roman"/>
                <w:sz w:val="24"/>
                <w:szCs w:val="24"/>
                <w:lang w:eastAsia="ru-RU"/>
              </w:rPr>
              <w:t>1 – 4кл</w:t>
            </w:r>
          </w:p>
        </w:tc>
      </w:tr>
    </w:tbl>
    <w:p w:rsidR="00C87CE6" w:rsidRPr="006063D3" w:rsidRDefault="00C87CE6" w:rsidP="00C87CE6">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p>
    <w:p w:rsidR="00C87CE6" w:rsidRDefault="00C87CE6" w:rsidP="00C87CE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F1084">
        <w:rPr>
          <w:rFonts w:ascii="Times New Roman" w:eastAsia="Times New Roman" w:hAnsi="Times New Roman" w:cs="Times New Roman"/>
          <w:sz w:val="28"/>
          <w:szCs w:val="28"/>
          <w:lang w:eastAsia="ru-RU"/>
        </w:rPr>
        <w:lastRenderedPageBreak/>
        <w:t>Р</w:t>
      </w:r>
      <w:r>
        <w:rPr>
          <w:rFonts w:ascii="Times New Roman" w:eastAsia="Times New Roman" w:hAnsi="Times New Roman" w:cs="Times New Roman"/>
          <w:sz w:val="28"/>
          <w:szCs w:val="28"/>
          <w:lang w:eastAsia="ru-RU"/>
        </w:rPr>
        <w:t>езультат</w:t>
      </w:r>
      <w:r w:rsidRPr="00DF1084">
        <w:rPr>
          <w:rFonts w:ascii="Times New Roman" w:eastAsia="Times New Roman" w:hAnsi="Times New Roman" w:cs="Times New Roman"/>
          <w:sz w:val="28"/>
          <w:szCs w:val="28"/>
          <w:lang w:eastAsia="ru-RU"/>
        </w:rPr>
        <w:t xml:space="preserve">: </w:t>
      </w:r>
      <w:r w:rsidRPr="006063D3">
        <w:rPr>
          <w:rFonts w:ascii="Times New Roman" w:eastAsia="Times New Roman" w:hAnsi="Times New Roman" w:cs="Times New Roman"/>
          <w:color w:val="333333"/>
          <w:sz w:val="28"/>
          <w:szCs w:val="28"/>
          <w:lang w:eastAsia="ru-RU"/>
        </w:rPr>
        <w:t>Административные контрольные работы за 2019-2020 учебный год выполнены в полном объеме за исключением четвертой четверти.</w:t>
      </w:r>
      <w:r>
        <w:rPr>
          <w:rFonts w:ascii="Times New Roman" w:eastAsia="Times New Roman" w:hAnsi="Times New Roman" w:cs="Times New Roman"/>
          <w:color w:val="333333"/>
          <w:sz w:val="28"/>
          <w:szCs w:val="28"/>
          <w:lang w:eastAsia="ru-RU"/>
        </w:rPr>
        <w:t xml:space="preserve"> Уровень учебной подготовки за 2019-2020 учебный год по предметам удовлетворительный.</w:t>
      </w:r>
    </w:p>
    <w:p w:rsidR="00C87CE6" w:rsidRPr="00DF1084" w:rsidRDefault="00C87CE6"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Вывод: </w:t>
      </w:r>
      <w:r w:rsidRPr="00DF1084">
        <w:rPr>
          <w:rFonts w:ascii="Times New Roman" w:eastAsia="Times New Roman" w:hAnsi="Times New Roman" w:cs="Times New Roman"/>
          <w:sz w:val="28"/>
          <w:szCs w:val="28"/>
          <w:lang w:eastAsia="ru-RU"/>
        </w:rPr>
        <w:t>Административный контроль проводился во всех классах, начиная со второго, по всем основным предметам</w:t>
      </w:r>
      <w:r>
        <w:rPr>
          <w:rFonts w:ascii="Times New Roman" w:eastAsia="Times New Roman" w:hAnsi="Times New Roman" w:cs="Times New Roman"/>
          <w:sz w:val="28"/>
          <w:szCs w:val="28"/>
          <w:lang w:eastAsia="ru-RU"/>
        </w:rPr>
        <w:t xml:space="preserve">. </w:t>
      </w:r>
      <w:r w:rsidRPr="00DF1084">
        <w:rPr>
          <w:rFonts w:ascii="Times New Roman" w:eastAsia="Times New Roman" w:hAnsi="Times New Roman" w:cs="Times New Roman"/>
          <w:sz w:val="28"/>
          <w:szCs w:val="28"/>
          <w:lang w:eastAsia="ru-RU"/>
        </w:rPr>
        <w:t>Учителями-предметниками были составлены тексты работ в виде тестов, содержащих задания базового уровня, так как основная цель административного контроля – определение уровня обученности учащихся. Количество заданий в тестах определялось временем на выполнение работы и степенью сложности заданий.</w:t>
      </w:r>
    </w:p>
    <w:p w:rsidR="00C87CE6" w:rsidRPr="00DF1084" w:rsidRDefault="00C87CE6"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1084">
        <w:rPr>
          <w:rFonts w:ascii="Times New Roman" w:eastAsia="Times New Roman" w:hAnsi="Times New Roman" w:cs="Times New Roman"/>
          <w:sz w:val="28"/>
          <w:szCs w:val="28"/>
          <w:lang w:eastAsia="ru-RU"/>
        </w:rPr>
        <w:t xml:space="preserve">По результатам административного контроля каждым учителем были </w:t>
      </w:r>
      <w:r>
        <w:rPr>
          <w:rFonts w:ascii="Times New Roman" w:eastAsia="Times New Roman" w:hAnsi="Times New Roman" w:cs="Times New Roman"/>
          <w:sz w:val="28"/>
          <w:szCs w:val="28"/>
          <w:lang w:eastAsia="ru-RU"/>
        </w:rPr>
        <w:t xml:space="preserve">составлены аналитические отчеты, </w:t>
      </w:r>
      <w:r w:rsidRPr="00DF1084">
        <w:rPr>
          <w:rFonts w:ascii="Times New Roman" w:eastAsia="Times New Roman" w:hAnsi="Times New Roman" w:cs="Times New Roman"/>
          <w:sz w:val="28"/>
          <w:szCs w:val="28"/>
          <w:lang w:eastAsia="ru-RU"/>
        </w:rPr>
        <w:t>работ</w:t>
      </w:r>
      <w:r>
        <w:rPr>
          <w:rFonts w:ascii="Times New Roman" w:eastAsia="Times New Roman" w:hAnsi="Times New Roman" w:cs="Times New Roman"/>
          <w:sz w:val="28"/>
          <w:szCs w:val="28"/>
          <w:lang w:eastAsia="ru-RU"/>
        </w:rPr>
        <w:t>ы</w:t>
      </w:r>
      <w:r w:rsidRPr="00DF1084">
        <w:rPr>
          <w:rFonts w:ascii="Times New Roman" w:eastAsia="Times New Roman" w:hAnsi="Times New Roman" w:cs="Times New Roman"/>
          <w:sz w:val="28"/>
          <w:szCs w:val="28"/>
          <w:lang w:eastAsia="ru-RU"/>
        </w:rPr>
        <w:t xml:space="preserve"> представлены в</w:t>
      </w:r>
      <w:r>
        <w:rPr>
          <w:rFonts w:ascii="Times New Roman" w:eastAsia="Times New Roman" w:hAnsi="Times New Roman" w:cs="Times New Roman"/>
          <w:sz w:val="28"/>
          <w:szCs w:val="28"/>
          <w:lang w:eastAsia="ru-RU"/>
        </w:rPr>
        <w:t xml:space="preserve"> виде таблиц. </w:t>
      </w:r>
    </w:p>
    <w:p w:rsidR="00C87CE6" w:rsidRPr="00DF1084" w:rsidRDefault="00C87CE6"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1084">
        <w:rPr>
          <w:rFonts w:ascii="Times New Roman" w:eastAsia="Times New Roman" w:hAnsi="Times New Roman" w:cs="Times New Roman"/>
          <w:sz w:val="28"/>
          <w:szCs w:val="28"/>
          <w:lang w:eastAsia="ru-RU"/>
        </w:rPr>
        <w:t>На основе изуч</w:t>
      </w:r>
      <w:r>
        <w:rPr>
          <w:rFonts w:ascii="Times New Roman" w:eastAsia="Times New Roman" w:hAnsi="Times New Roman" w:cs="Times New Roman"/>
          <w:sz w:val="28"/>
          <w:szCs w:val="28"/>
          <w:lang w:eastAsia="ru-RU"/>
        </w:rPr>
        <w:t>ения данных таблиц и материалов</w:t>
      </w:r>
      <w:r w:rsidRPr="00DF1084">
        <w:rPr>
          <w:rFonts w:ascii="Times New Roman" w:eastAsia="Times New Roman" w:hAnsi="Times New Roman" w:cs="Times New Roman"/>
          <w:sz w:val="28"/>
          <w:szCs w:val="28"/>
          <w:lang w:eastAsia="ru-RU"/>
        </w:rPr>
        <w:t xml:space="preserve"> можно сделать вывод: учителями-предметниками проведен контроль практически по всем предметам, на всех ступенях, на базовом уровне, проанализированы «проблемные» темы по предметам, стабильность ЗУН учащихся, намечены пути работы по коррекции результатов.</w:t>
      </w:r>
    </w:p>
    <w:p w:rsidR="00C87CE6" w:rsidRPr="00DF1084" w:rsidRDefault="00C87CE6"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87CE6" w:rsidRPr="00C87CE6" w:rsidRDefault="00C87CE6" w:rsidP="00C87CE6">
      <w:pPr>
        <w:shd w:val="clear" w:color="auto" w:fill="FFFFFF"/>
        <w:spacing w:after="0" w:line="360" w:lineRule="auto"/>
        <w:ind w:firstLine="709"/>
        <w:jc w:val="center"/>
        <w:rPr>
          <w:rFonts w:ascii="Times New Roman" w:eastAsia="Times New Roman" w:hAnsi="Times New Roman" w:cs="Times New Roman"/>
          <w:b/>
          <w:color w:val="333333"/>
          <w:sz w:val="28"/>
          <w:szCs w:val="28"/>
          <w:lang w:eastAsia="ru-RU"/>
        </w:rPr>
      </w:pPr>
      <w:r w:rsidRPr="00C87CE6">
        <w:rPr>
          <w:rFonts w:ascii="Times New Roman" w:eastAsia="Times New Roman" w:hAnsi="Times New Roman" w:cs="Times New Roman"/>
          <w:b/>
          <w:color w:val="333333"/>
          <w:sz w:val="28"/>
          <w:szCs w:val="28"/>
          <w:lang w:eastAsia="ru-RU"/>
        </w:rPr>
        <w:t>Посещение уроков.</w:t>
      </w:r>
    </w:p>
    <w:p w:rsidR="00C87CE6" w:rsidRDefault="00C87CE6" w:rsidP="000566A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63D3">
        <w:rPr>
          <w:rFonts w:ascii="Times New Roman" w:eastAsia="Times New Roman" w:hAnsi="Times New Roman" w:cs="Times New Roman"/>
          <w:color w:val="000000"/>
          <w:sz w:val="28"/>
          <w:szCs w:val="28"/>
          <w:lang w:eastAsia="ru-RU"/>
        </w:rPr>
        <w:t>В соответствии с планом ВШК на 2019-2020 учебный год членами администрации школы были посещены уроки в период с октября по март с целью проверки состояния преподавания учебных предметов, установления соответствия уровня подготовки обучающихся нормативным требованиям, соответствия программного материала рабочей программе и календарно-тематическому планированию. Также были проведены проверки с целью знакомства с молодыми учителями, для оказания методической помощи, а также контроля подготовки к ГИА выпускников.</w:t>
      </w:r>
      <w:r w:rsidRPr="006063D3">
        <w:rPr>
          <w:rFonts w:ascii="Times New Roman" w:eastAsia="Times New Roman" w:hAnsi="Times New Roman" w:cs="Times New Roman"/>
          <w:i/>
          <w:color w:val="333333"/>
          <w:sz w:val="28"/>
          <w:szCs w:val="28"/>
          <w:lang w:eastAsia="ru-RU"/>
        </w:rPr>
        <w:t xml:space="preserve"> </w:t>
      </w:r>
      <w:r w:rsidRPr="006063D3">
        <w:rPr>
          <w:rFonts w:ascii="Times New Roman" w:eastAsia="Times New Roman" w:hAnsi="Times New Roman" w:cs="Times New Roman"/>
          <w:color w:val="000000"/>
          <w:sz w:val="28"/>
          <w:szCs w:val="28"/>
          <w:lang w:eastAsia="ru-RU"/>
        </w:rPr>
        <w:t>Анализ посещенных уроков показал, что все учителя хорошо владеют теорией и методикой преподавания предмета, знают требования нового стандарта и умело реализуют их в своей практической деятельности. В соответствии с требованиями рабочих программ не нарушается последовательность изучения разделов учебного курса и распределение часов по разделам.</w:t>
      </w:r>
    </w:p>
    <w:p w:rsidR="00C87CE6" w:rsidRPr="00C16588" w:rsidRDefault="00C87CE6" w:rsidP="00C87CE6">
      <w:pPr>
        <w:shd w:val="clear" w:color="auto" w:fill="FFFFFF"/>
        <w:spacing w:after="0" w:line="240" w:lineRule="auto"/>
        <w:ind w:firstLine="709"/>
        <w:jc w:val="center"/>
        <w:rPr>
          <w:rFonts w:ascii="Times New Roman" w:eastAsia="Times New Roman" w:hAnsi="Times New Roman" w:cs="Times New Roman"/>
          <w:bCs/>
          <w:iCs/>
          <w:color w:val="000000"/>
          <w:sz w:val="28"/>
          <w:szCs w:val="28"/>
          <w:lang w:eastAsia="ru-RU"/>
        </w:rPr>
      </w:pPr>
      <w:r w:rsidRPr="00C16588">
        <w:rPr>
          <w:rFonts w:ascii="Times New Roman" w:eastAsia="Times New Roman" w:hAnsi="Times New Roman" w:cs="Times New Roman"/>
          <w:bCs/>
          <w:iCs/>
          <w:color w:val="000000"/>
          <w:sz w:val="28"/>
          <w:szCs w:val="28"/>
          <w:lang w:eastAsia="ru-RU"/>
        </w:rPr>
        <w:t>Анализ уроков проводился по нескольким параметрам:</w:t>
      </w:r>
    </w:p>
    <w:p w:rsidR="00C87CE6" w:rsidRPr="00032AEF" w:rsidRDefault="00C87CE6" w:rsidP="00C87CE6">
      <w:pPr>
        <w:numPr>
          <w:ilvl w:val="0"/>
          <w:numId w:val="12"/>
        </w:num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16588">
        <w:rPr>
          <w:rFonts w:ascii="Times New Roman" w:eastAsia="Times New Roman" w:hAnsi="Times New Roman" w:cs="Times New Roman"/>
          <w:bCs/>
          <w:iCs/>
          <w:sz w:val="28"/>
          <w:szCs w:val="28"/>
          <w:lang w:eastAsia="ru-RU"/>
        </w:rPr>
        <w:t xml:space="preserve">Цели посещения уроков: 1) знакомство с системой преподавания учителей; 2) осуществление единых педагогических требований к образовательному процессу; 3) соответствие требованиям Федерального государственного образовательного стандарта; 4)Классно-обобщающий контроль; </w:t>
      </w:r>
      <w:r w:rsidRPr="00032AEF">
        <w:rPr>
          <w:rFonts w:ascii="Times New Roman" w:eastAsia="Times New Roman" w:hAnsi="Times New Roman" w:cs="Times New Roman"/>
          <w:bCs/>
          <w:iCs/>
          <w:sz w:val="28"/>
          <w:szCs w:val="28"/>
          <w:lang w:eastAsia="ru-RU"/>
        </w:rPr>
        <w:t xml:space="preserve">5)Преемственность; 6)Аттестация педагогических работников;7)Использование новых технологий (ИОСО, ИКТ и т.д.); </w:t>
      </w:r>
    </w:p>
    <w:p w:rsidR="00C87CE6" w:rsidRPr="00C16588" w:rsidRDefault="00C87CE6" w:rsidP="000566AF">
      <w:pPr>
        <w:shd w:val="clear" w:color="auto" w:fill="FFFFFF"/>
        <w:spacing w:after="0" w:line="240" w:lineRule="auto"/>
        <w:jc w:val="both"/>
        <w:rPr>
          <w:rFonts w:ascii="Times New Roman" w:eastAsia="Times New Roman" w:hAnsi="Times New Roman" w:cs="Times New Roman"/>
          <w:bCs/>
          <w:iCs/>
          <w:sz w:val="28"/>
          <w:szCs w:val="28"/>
          <w:lang w:eastAsia="ru-RU"/>
        </w:rPr>
      </w:pPr>
      <w:r w:rsidRPr="00C16588">
        <w:rPr>
          <w:rFonts w:ascii="Times New Roman" w:eastAsia="Times New Roman" w:hAnsi="Times New Roman" w:cs="Times New Roman"/>
          <w:bCs/>
          <w:iCs/>
          <w:sz w:val="28"/>
          <w:szCs w:val="28"/>
          <w:lang w:eastAsia="ru-RU"/>
        </w:rPr>
        <w:t>8)Подготовка к</w:t>
      </w:r>
      <w:r w:rsidR="000566AF" w:rsidRPr="00C16588">
        <w:rPr>
          <w:rFonts w:ascii="Times New Roman" w:eastAsia="Times New Roman" w:hAnsi="Times New Roman" w:cs="Times New Roman"/>
          <w:bCs/>
          <w:iCs/>
          <w:sz w:val="28"/>
          <w:szCs w:val="28"/>
          <w:lang w:eastAsia="ru-RU"/>
        </w:rPr>
        <w:t xml:space="preserve"> итоговой аттестации учащихся. </w:t>
      </w:r>
    </w:p>
    <w:p w:rsidR="00C87CE6" w:rsidRPr="006063D3" w:rsidRDefault="00C87CE6" w:rsidP="00C87CE6">
      <w:pPr>
        <w:spacing w:after="0" w:line="240" w:lineRule="auto"/>
        <w:ind w:firstLine="709"/>
        <w:jc w:val="both"/>
        <w:rPr>
          <w:rFonts w:ascii="Times New Roman" w:eastAsia="Times New Roman" w:hAnsi="Times New Roman" w:cs="Times New Roman"/>
          <w:color w:val="000000"/>
          <w:sz w:val="28"/>
          <w:szCs w:val="28"/>
          <w:lang w:eastAsia="ru-RU"/>
        </w:rPr>
      </w:pPr>
      <w:r w:rsidRPr="006063D3">
        <w:rPr>
          <w:rFonts w:ascii="Times New Roman" w:eastAsia="Times New Roman" w:hAnsi="Times New Roman" w:cs="Times New Roman"/>
          <w:color w:val="000000"/>
          <w:sz w:val="28"/>
          <w:szCs w:val="28"/>
          <w:lang w:eastAsia="ru-RU"/>
        </w:rPr>
        <w:t>• </w:t>
      </w:r>
      <w:r w:rsidRPr="006063D3">
        <w:rPr>
          <w:rFonts w:ascii="Times New Roman" w:eastAsia="Times New Roman" w:hAnsi="Times New Roman" w:cs="Times New Roman"/>
          <w:color w:val="000000"/>
          <w:sz w:val="28"/>
          <w:szCs w:val="28"/>
          <w:u w:val="single"/>
          <w:lang w:eastAsia="ru-RU"/>
        </w:rPr>
        <w:t>Анализ целей урока.</w:t>
      </w:r>
      <w:r w:rsidRPr="006063D3">
        <w:rPr>
          <w:rFonts w:ascii="Times New Roman" w:eastAsia="Times New Roman" w:hAnsi="Times New Roman" w:cs="Times New Roman"/>
          <w:color w:val="000000"/>
          <w:sz w:val="28"/>
          <w:szCs w:val="28"/>
          <w:lang w:eastAsia="ru-RU"/>
        </w:rPr>
        <w:t> Выводы: 90% учителей правильно и обоснованно ставят учебные и воспитательные цели уроков с учетом особенностей учебного материала, места данного урока в системе уроков по теме, уровня подготовленности класса.</w:t>
      </w:r>
    </w:p>
    <w:p w:rsidR="00C87CE6" w:rsidRPr="006063D3" w:rsidRDefault="00C87CE6" w:rsidP="00C87CE6">
      <w:pPr>
        <w:spacing w:after="0" w:line="240" w:lineRule="auto"/>
        <w:ind w:firstLine="709"/>
        <w:jc w:val="both"/>
        <w:rPr>
          <w:rFonts w:ascii="Times New Roman" w:eastAsia="Times New Roman" w:hAnsi="Times New Roman" w:cs="Times New Roman"/>
          <w:color w:val="000000"/>
          <w:sz w:val="28"/>
          <w:szCs w:val="28"/>
          <w:lang w:eastAsia="ru-RU"/>
        </w:rPr>
      </w:pPr>
      <w:r w:rsidRPr="006063D3">
        <w:rPr>
          <w:rFonts w:ascii="Times New Roman" w:eastAsia="Times New Roman" w:hAnsi="Times New Roman" w:cs="Times New Roman"/>
          <w:color w:val="000000"/>
          <w:sz w:val="28"/>
          <w:szCs w:val="28"/>
          <w:lang w:eastAsia="ru-RU"/>
        </w:rPr>
        <w:lastRenderedPageBreak/>
        <w:t>• </w:t>
      </w:r>
      <w:r w:rsidRPr="006063D3">
        <w:rPr>
          <w:rFonts w:ascii="Times New Roman" w:eastAsia="Times New Roman" w:hAnsi="Times New Roman" w:cs="Times New Roman"/>
          <w:color w:val="000000"/>
          <w:sz w:val="28"/>
          <w:szCs w:val="28"/>
          <w:u w:val="single"/>
          <w:lang w:eastAsia="ru-RU"/>
        </w:rPr>
        <w:t>Анализ структуры и организации урока. </w:t>
      </w:r>
      <w:r w:rsidRPr="006063D3">
        <w:rPr>
          <w:rFonts w:ascii="Times New Roman" w:eastAsia="Times New Roman" w:hAnsi="Times New Roman" w:cs="Times New Roman"/>
          <w:color w:val="000000"/>
          <w:sz w:val="28"/>
          <w:szCs w:val="28"/>
          <w:lang w:eastAsia="ru-RU"/>
        </w:rPr>
        <w:t>Выводы: Цели и структура уроков в основном соответствуют методике преподавания предметов. Учителя продумывают выбор типа урока, его структуру, логическую последовательность и взаимосвязь этапов урока.  Учителям удаётся рационально распределять время на уроке. Во время посещений уроков у всех учителей имелись планы-конспекты уроков. Многие используют учебное оборудование, ИКТ и ТСО.</w:t>
      </w:r>
    </w:p>
    <w:p w:rsidR="00C87CE6" w:rsidRPr="006063D3" w:rsidRDefault="00C87CE6" w:rsidP="00C87CE6">
      <w:pPr>
        <w:spacing w:after="0" w:line="240" w:lineRule="auto"/>
        <w:ind w:firstLine="709"/>
        <w:jc w:val="both"/>
        <w:rPr>
          <w:rFonts w:ascii="Times New Roman" w:eastAsia="Times New Roman" w:hAnsi="Times New Roman" w:cs="Times New Roman"/>
          <w:color w:val="000000"/>
          <w:sz w:val="28"/>
          <w:szCs w:val="28"/>
          <w:lang w:eastAsia="ru-RU"/>
        </w:rPr>
      </w:pPr>
      <w:r w:rsidRPr="006063D3">
        <w:rPr>
          <w:rFonts w:ascii="Times New Roman" w:eastAsia="Times New Roman" w:hAnsi="Times New Roman" w:cs="Times New Roman"/>
          <w:color w:val="000000"/>
          <w:sz w:val="28"/>
          <w:szCs w:val="28"/>
          <w:lang w:eastAsia="ru-RU"/>
        </w:rPr>
        <w:t>• </w:t>
      </w:r>
      <w:r w:rsidRPr="006063D3">
        <w:rPr>
          <w:rFonts w:ascii="Times New Roman" w:eastAsia="Times New Roman" w:hAnsi="Times New Roman" w:cs="Times New Roman"/>
          <w:color w:val="000000"/>
          <w:sz w:val="28"/>
          <w:szCs w:val="28"/>
          <w:u w:val="single"/>
          <w:lang w:eastAsia="ru-RU"/>
        </w:rPr>
        <w:t>Анализ содержания урока.</w:t>
      </w:r>
      <w:r w:rsidRPr="006063D3">
        <w:rPr>
          <w:rFonts w:ascii="Times New Roman" w:eastAsia="Times New Roman" w:hAnsi="Times New Roman" w:cs="Times New Roman"/>
          <w:color w:val="000000"/>
          <w:sz w:val="28"/>
          <w:szCs w:val="28"/>
          <w:lang w:eastAsia="ru-RU"/>
        </w:rPr>
        <w:t> Выводы: Содержание уроков соответствует требованиям учебной программы. Уровень излагаемого материала научный, доступный. Во всех классах прослеживается воспитательная направленность урока, связь урока с жизнью, трудовым воспитанием. Широко реализуются развивающие возможности урока в плане формирования активной учебной деятельности, самостоятельного мышления, познавательных интересов. В старших классах используется организация самостоятельной работы учащихся.</w:t>
      </w:r>
    </w:p>
    <w:p w:rsidR="00C87CE6" w:rsidRPr="006063D3" w:rsidRDefault="00C87CE6" w:rsidP="00C87CE6">
      <w:pPr>
        <w:spacing w:after="0" w:line="240" w:lineRule="auto"/>
        <w:ind w:firstLine="709"/>
        <w:jc w:val="both"/>
        <w:rPr>
          <w:rFonts w:ascii="Times New Roman" w:eastAsia="Times New Roman" w:hAnsi="Times New Roman" w:cs="Times New Roman"/>
          <w:color w:val="000000"/>
          <w:sz w:val="28"/>
          <w:szCs w:val="28"/>
          <w:lang w:eastAsia="ru-RU"/>
        </w:rPr>
      </w:pPr>
      <w:r w:rsidRPr="006063D3">
        <w:rPr>
          <w:rFonts w:ascii="Times New Roman" w:eastAsia="Times New Roman" w:hAnsi="Times New Roman" w:cs="Times New Roman"/>
          <w:color w:val="000000"/>
          <w:sz w:val="28"/>
          <w:szCs w:val="28"/>
          <w:lang w:eastAsia="ru-RU"/>
        </w:rPr>
        <w:t>• </w:t>
      </w:r>
      <w:r w:rsidRPr="006063D3">
        <w:rPr>
          <w:rFonts w:ascii="Times New Roman" w:eastAsia="Times New Roman" w:hAnsi="Times New Roman" w:cs="Times New Roman"/>
          <w:color w:val="000000"/>
          <w:sz w:val="28"/>
          <w:szCs w:val="28"/>
          <w:u w:val="single"/>
          <w:lang w:eastAsia="ru-RU"/>
        </w:rPr>
        <w:t>Анализ методики проведения урока</w:t>
      </w:r>
      <w:r w:rsidRPr="006063D3">
        <w:rPr>
          <w:rFonts w:ascii="Times New Roman" w:eastAsia="Times New Roman" w:hAnsi="Times New Roman" w:cs="Times New Roman"/>
          <w:color w:val="000000"/>
          <w:sz w:val="28"/>
          <w:szCs w:val="28"/>
          <w:lang w:eastAsia="ru-RU"/>
        </w:rPr>
        <w:t>. Выводы: Педагоги обоснованно и правильно подходят к выбору методов, приемов и средств обучения, их соответствия содержанию учебного материала, поставленным целям урока, </w:t>
      </w:r>
      <w:hyperlink r:id="rId13" w:history="1">
        <w:r w:rsidRPr="006063D3">
          <w:rPr>
            <w:rStyle w:val="a3"/>
            <w:rFonts w:ascii="Times New Roman" w:eastAsia="Times New Roman" w:hAnsi="Times New Roman" w:cs="Times New Roman"/>
            <w:color w:val="auto"/>
            <w:sz w:val="28"/>
            <w:szCs w:val="28"/>
            <w:u w:val="none"/>
            <w:lang w:eastAsia="ru-RU"/>
          </w:rPr>
          <w:t>учебным возможностям класса</w:t>
        </w:r>
      </w:hyperlink>
      <w:r w:rsidRPr="006063D3">
        <w:rPr>
          <w:rFonts w:ascii="Times New Roman" w:eastAsia="Times New Roman" w:hAnsi="Times New Roman" w:cs="Times New Roman"/>
          <w:color w:val="000000"/>
          <w:sz w:val="28"/>
          <w:szCs w:val="28"/>
          <w:lang w:eastAsia="ru-RU"/>
        </w:rPr>
        <w:t>, соответствие методического аппарата урока каждому его этапу и задачам активизации учащихся. Приемы и методы, применяемые учителями, разнообразны. У многих учителей можно отметить разнообразные формы работы, их сменяемость и чередование.</w:t>
      </w:r>
    </w:p>
    <w:p w:rsidR="00C87CE6" w:rsidRPr="006063D3" w:rsidRDefault="00C87CE6" w:rsidP="00C87CE6">
      <w:pPr>
        <w:spacing w:after="0" w:line="240" w:lineRule="auto"/>
        <w:ind w:firstLine="709"/>
        <w:jc w:val="both"/>
        <w:rPr>
          <w:rFonts w:ascii="Times New Roman" w:eastAsia="Times New Roman" w:hAnsi="Times New Roman" w:cs="Times New Roman"/>
          <w:color w:val="000000"/>
          <w:sz w:val="28"/>
          <w:szCs w:val="28"/>
          <w:lang w:eastAsia="ru-RU"/>
        </w:rPr>
      </w:pPr>
      <w:r w:rsidRPr="006063D3">
        <w:rPr>
          <w:rFonts w:ascii="Times New Roman" w:eastAsia="Times New Roman" w:hAnsi="Times New Roman" w:cs="Times New Roman"/>
          <w:color w:val="000000"/>
          <w:sz w:val="28"/>
          <w:szCs w:val="28"/>
          <w:lang w:eastAsia="ru-RU"/>
        </w:rPr>
        <w:t>•  </w:t>
      </w:r>
      <w:r w:rsidRPr="006063D3">
        <w:rPr>
          <w:rFonts w:ascii="Times New Roman" w:eastAsia="Times New Roman" w:hAnsi="Times New Roman" w:cs="Times New Roman"/>
          <w:color w:val="000000"/>
          <w:sz w:val="28"/>
          <w:szCs w:val="28"/>
          <w:u w:val="single"/>
          <w:lang w:eastAsia="ru-RU"/>
        </w:rPr>
        <w:t>Анализ работы и поведения учащихся на уроке.</w:t>
      </w:r>
      <w:r w:rsidRPr="006063D3">
        <w:rPr>
          <w:rFonts w:ascii="Times New Roman" w:eastAsia="Times New Roman" w:hAnsi="Times New Roman" w:cs="Times New Roman"/>
          <w:color w:val="000000"/>
          <w:sz w:val="28"/>
          <w:szCs w:val="28"/>
          <w:lang w:eastAsia="ru-RU"/>
        </w:rPr>
        <w:t> Выводы: Общая оценка работы классов удовлетворительная. Учащиеся не всегда внимательны и прилежны на уроках, не все классы активны. Учителями учитываются возрастные особенности обучающихся.</w:t>
      </w:r>
    </w:p>
    <w:p w:rsidR="00C87CE6" w:rsidRDefault="00C87CE6" w:rsidP="00C87CE6">
      <w:pPr>
        <w:spacing w:after="0" w:line="240" w:lineRule="auto"/>
        <w:ind w:firstLine="709"/>
        <w:jc w:val="both"/>
        <w:rPr>
          <w:rFonts w:ascii="Times New Roman" w:eastAsia="Times New Roman" w:hAnsi="Times New Roman" w:cs="Times New Roman"/>
          <w:color w:val="000000"/>
          <w:sz w:val="28"/>
          <w:szCs w:val="28"/>
          <w:lang w:eastAsia="ru-RU"/>
        </w:rPr>
      </w:pPr>
      <w:r w:rsidRPr="006063D3">
        <w:rPr>
          <w:rFonts w:ascii="Times New Roman" w:eastAsia="Times New Roman" w:hAnsi="Times New Roman" w:cs="Times New Roman"/>
          <w:color w:val="000000"/>
          <w:sz w:val="28"/>
          <w:szCs w:val="28"/>
          <w:lang w:eastAsia="ru-RU"/>
        </w:rPr>
        <w:t>• </w:t>
      </w:r>
      <w:r w:rsidRPr="006063D3">
        <w:rPr>
          <w:rFonts w:ascii="Times New Roman" w:eastAsia="Times New Roman" w:hAnsi="Times New Roman" w:cs="Times New Roman"/>
          <w:color w:val="000000"/>
          <w:sz w:val="28"/>
          <w:szCs w:val="28"/>
          <w:u w:val="single"/>
          <w:lang w:eastAsia="ru-RU"/>
        </w:rPr>
        <w:t>Анализ домашнего задания, полученного учащимися</w:t>
      </w:r>
      <w:r w:rsidRPr="006063D3">
        <w:rPr>
          <w:rFonts w:ascii="Times New Roman" w:eastAsia="Times New Roman" w:hAnsi="Times New Roman" w:cs="Times New Roman"/>
          <w:color w:val="000000"/>
          <w:sz w:val="28"/>
          <w:szCs w:val="28"/>
          <w:lang w:eastAsia="ru-RU"/>
        </w:rPr>
        <w:t xml:space="preserve">. Выводы: Содержание домашних заданий соответствуют изучаемому учебному материалу, объём соответствует норме, чаще всего это теортический материал и письменные упражнения одинаковые для всех учащихся. Учителями регулярно проводятся комментарии и инструктаж по выполнению домашнего </w:t>
      </w:r>
      <w:r>
        <w:rPr>
          <w:rFonts w:ascii="Times New Roman" w:eastAsia="Times New Roman" w:hAnsi="Times New Roman" w:cs="Times New Roman"/>
          <w:color w:val="000000"/>
          <w:sz w:val="28"/>
          <w:szCs w:val="28"/>
          <w:lang w:eastAsia="ru-RU"/>
        </w:rPr>
        <w:t>задания.</w:t>
      </w:r>
    </w:p>
    <w:p w:rsidR="00C87CE6" w:rsidRPr="006063D3" w:rsidRDefault="00C87CE6" w:rsidP="00C87CE6">
      <w:pPr>
        <w:spacing w:after="0" w:line="240" w:lineRule="auto"/>
        <w:ind w:firstLine="709"/>
        <w:jc w:val="both"/>
        <w:rPr>
          <w:rFonts w:ascii="Times New Roman" w:eastAsia="Times New Roman" w:hAnsi="Times New Roman" w:cs="Times New Roman"/>
          <w:color w:val="000000"/>
          <w:sz w:val="28"/>
          <w:szCs w:val="28"/>
          <w:lang w:eastAsia="ru-RU"/>
        </w:rPr>
      </w:pPr>
      <w:r w:rsidRPr="006063D3">
        <w:rPr>
          <w:rFonts w:ascii="Times New Roman" w:eastAsia="Times New Roman" w:hAnsi="Times New Roman" w:cs="Times New Roman"/>
          <w:color w:val="000000"/>
          <w:sz w:val="28"/>
          <w:szCs w:val="28"/>
          <w:lang w:eastAsia="ru-RU"/>
        </w:rPr>
        <w:t xml:space="preserve">Всеми учителями за прошедший год было проведено по 3 открытых урока. </w:t>
      </w:r>
    </w:p>
    <w:p w:rsidR="00C87CE6" w:rsidRPr="00622B19" w:rsidRDefault="00C87CE6" w:rsidP="00C87CE6">
      <w:pPr>
        <w:spacing w:after="0" w:line="240" w:lineRule="auto"/>
        <w:jc w:val="center"/>
        <w:rPr>
          <w:rFonts w:ascii="Times New Roman" w:hAnsi="Times New Roman" w:cs="Times New Roman"/>
          <w:b/>
          <w:sz w:val="24"/>
          <w:szCs w:val="24"/>
        </w:rPr>
      </w:pPr>
      <w:r w:rsidRPr="00622B19">
        <w:rPr>
          <w:rFonts w:ascii="Times New Roman" w:hAnsi="Times New Roman" w:cs="Times New Roman"/>
          <w:b/>
          <w:sz w:val="24"/>
          <w:szCs w:val="24"/>
        </w:rPr>
        <w:t>График</w:t>
      </w:r>
    </w:p>
    <w:p w:rsidR="00C87CE6" w:rsidRDefault="00C87CE6" w:rsidP="00C87CE6">
      <w:pPr>
        <w:spacing w:after="0" w:line="240" w:lineRule="auto"/>
        <w:jc w:val="center"/>
        <w:rPr>
          <w:rFonts w:ascii="Times New Roman" w:hAnsi="Times New Roman" w:cs="Times New Roman"/>
          <w:b/>
          <w:sz w:val="24"/>
          <w:szCs w:val="24"/>
        </w:rPr>
      </w:pPr>
      <w:r w:rsidRPr="00622B19">
        <w:rPr>
          <w:rFonts w:ascii="Times New Roman" w:hAnsi="Times New Roman" w:cs="Times New Roman"/>
          <w:b/>
          <w:sz w:val="24"/>
          <w:szCs w:val="24"/>
        </w:rPr>
        <w:t>открытых уроков в МБОУ «СОШ с. Турты- Хутор»                                                                                                                                                                   в 2019-2020 учебном году</w:t>
      </w:r>
    </w:p>
    <w:p w:rsidR="00C87CE6" w:rsidRPr="00622B19" w:rsidRDefault="00C87CE6" w:rsidP="00C87CE6">
      <w:pPr>
        <w:spacing w:after="0" w:line="240" w:lineRule="auto"/>
        <w:jc w:val="center"/>
        <w:rPr>
          <w:rFonts w:ascii="Times New Roman" w:hAnsi="Times New Roman" w:cs="Times New Roman"/>
          <w:b/>
          <w:sz w:val="24"/>
          <w:szCs w:val="24"/>
        </w:rPr>
      </w:pPr>
    </w:p>
    <w:tbl>
      <w:tblPr>
        <w:tblStyle w:val="a4"/>
        <w:tblW w:w="0" w:type="auto"/>
        <w:tblInd w:w="154" w:type="dxa"/>
        <w:tblLook w:val="04A0" w:firstRow="1" w:lastRow="0" w:firstColumn="1" w:lastColumn="0" w:noHBand="0" w:noVBand="1"/>
      </w:tblPr>
      <w:tblGrid>
        <w:gridCol w:w="562"/>
        <w:gridCol w:w="2215"/>
        <w:gridCol w:w="1475"/>
        <w:gridCol w:w="2060"/>
        <w:gridCol w:w="836"/>
        <w:gridCol w:w="1083"/>
        <w:gridCol w:w="1114"/>
      </w:tblGrid>
      <w:tr w:rsidR="00C87CE6" w:rsidRPr="00622B19" w:rsidTr="00AE423A">
        <w:tc>
          <w:tcPr>
            <w:tcW w:w="5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п/п</w:t>
            </w:r>
          </w:p>
        </w:tc>
        <w:tc>
          <w:tcPr>
            <w:tcW w:w="221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 xml:space="preserve">      Кто проводит</w:t>
            </w:r>
          </w:p>
        </w:tc>
        <w:tc>
          <w:tcPr>
            <w:tcW w:w="147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Какой урок</w:t>
            </w:r>
          </w:p>
        </w:tc>
        <w:tc>
          <w:tcPr>
            <w:tcW w:w="206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 xml:space="preserve">   Кто посещает</w:t>
            </w:r>
          </w:p>
        </w:tc>
        <w:tc>
          <w:tcPr>
            <w:tcW w:w="836"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 xml:space="preserve">Класс </w:t>
            </w:r>
          </w:p>
        </w:tc>
        <w:tc>
          <w:tcPr>
            <w:tcW w:w="1083"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 xml:space="preserve">Сроки </w:t>
            </w:r>
          </w:p>
        </w:tc>
        <w:tc>
          <w:tcPr>
            <w:tcW w:w="1114"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Отметка о провед</w:t>
            </w:r>
          </w:p>
        </w:tc>
      </w:tr>
      <w:tr w:rsidR="00C87CE6" w:rsidRPr="00622B19" w:rsidTr="00AE423A">
        <w:tc>
          <w:tcPr>
            <w:tcW w:w="5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1</w:t>
            </w:r>
          </w:p>
        </w:tc>
        <w:tc>
          <w:tcPr>
            <w:tcW w:w="221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Алиев З.Д</w:t>
            </w:r>
          </w:p>
        </w:tc>
        <w:tc>
          <w:tcPr>
            <w:tcW w:w="147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Физика</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технология</w:t>
            </w:r>
          </w:p>
        </w:tc>
        <w:tc>
          <w:tcPr>
            <w:tcW w:w="206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Администрация                          и учителя</w:t>
            </w:r>
          </w:p>
        </w:tc>
        <w:tc>
          <w:tcPr>
            <w:tcW w:w="836"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11</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7</w:t>
            </w:r>
          </w:p>
        </w:tc>
        <w:tc>
          <w:tcPr>
            <w:tcW w:w="1083"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октябрь</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январь</w:t>
            </w:r>
          </w:p>
        </w:tc>
        <w:tc>
          <w:tcPr>
            <w:tcW w:w="1114"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tc>
      </w:tr>
      <w:tr w:rsidR="00C87CE6" w:rsidRPr="00622B19" w:rsidTr="00AE423A">
        <w:tc>
          <w:tcPr>
            <w:tcW w:w="5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2</w:t>
            </w:r>
          </w:p>
        </w:tc>
        <w:tc>
          <w:tcPr>
            <w:tcW w:w="221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Алиева Р.Д.</w:t>
            </w:r>
          </w:p>
        </w:tc>
        <w:tc>
          <w:tcPr>
            <w:tcW w:w="147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Чеч.язык.</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Чеч.лит.</w:t>
            </w:r>
          </w:p>
        </w:tc>
        <w:tc>
          <w:tcPr>
            <w:tcW w:w="206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Администрация                          и учителя</w:t>
            </w:r>
          </w:p>
        </w:tc>
        <w:tc>
          <w:tcPr>
            <w:tcW w:w="836"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6</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6</w:t>
            </w:r>
          </w:p>
        </w:tc>
        <w:tc>
          <w:tcPr>
            <w:tcW w:w="1083"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ноябрь</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февраль</w:t>
            </w:r>
          </w:p>
        </w:tc>
        <w:tc>
          <w:tcPr>
            <w:tcW w:w="1114"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tc>
      </w:tr>
      <w:tr w:rsidR="00C87CE6" w:rsidRPr="00622B19" w:rsidTr="00AE423A">
        <w:tc>
          <w:tcPr>
            <w:tcW w:w="5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3</w:t>
            </w:r>
          </w:p>
        </w:tc>
        <w:tc>
          <w:tcPr>
            <w:tcW w:w="221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Гаибова З.С.</w:t>
            </w:r>
          </w:p>
        </w:tc>
        <w:tc>
          <w:tcPr>
            <w:tcW w:w="147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Химия</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биология</w:t>
            </w:r>
          </w:p>
        </w:tc>
        <w:tc>
          <w:tcPr>
            <w:tcW w:w="206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Администрация                          и учителя</w:t>
            </w:r>
          </w:p>
        </w:tc>
        <w:tc>
          <w:tcPr>
            <w:tcW w:w="836"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11</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8</w:t>
            </w:r>
          </w:p>
        </w:tc>
        <w:tc>
          <w:tcPr>
            <w:tcW w:w="1083"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декабрь</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март</w:t>
            </w:r>
          </w:p>
        </w:tc>
        <w:tc>
          <w:tcPr>
            <w:tcW w:w="1114"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tc>
      </w:tr>
      <w:tr w:rsidR="00C87CE6" w:rsidRPr="00622B19" w:rsidTr="00AE423A">
        <w:tc>
          <w:tcPr>
            <w:tcW w:w="5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4</w:t>
            </w:r>
          </w:p>
        </w:tc>
        <w:tc>
          <w:tcPr>
            <w:tcW w:w="221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Джумаева Ж.М.</w:t>
            </w:r>
          </w:p>
        </w:tc>
        <w:tc>
          <w:tcPr>
            <w:tcW w:w="147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Чеч.язык</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Чеч.лит</w:t>
            </w:r>
          </w:p>
        </w:tc>
        <w:tc>
          <w:tcPr>
            <w:tcW w:w="206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Администрация                          и учителя</w:t>
            </w:r>
          </w:p>
        </w:tc>
        <w:tc>
          <w:tcPr>
            <w:tcW w:w="836"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5</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8</w:t>
            </w:r>
          </w:p>
        </w:tc>
        <w:tc>
          <w:tcPr>
            <w:tcW w:w="1083"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октябрь</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апрель</w:t>
            </w:r>
          </w:p>
        </w:tc>
        <w:tc>
          <w:tcPr>
            <w:tcW w:w="1114"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tc>
      </w:tr>
      <w:tr w:rsidR="00C87CE6" w:rsidRPr="00622B19" w:rsidTr="00AE423A">
        <w:tc>
          <w:tcPr>
            <w:tcW w:w="5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5</w:t>
            </w:r>
          </w:p>
        </w:tc>
        <w:tc>
          <w:tcPr>
            <w:tcW w:w="221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Джумаева Р.Н.</w:t>
            </w:r>
          </w:p>
        </w:tc>
        <w:tc>
          <w:tcPr>
            <w:tcW w:w="147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Рус.язык</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 xml:space="preserve">география </w:t>
            </w:r>
          </w:p>
        </w:tc>
        <w:tc>
          <w:tcPr>
            <w:tcW w:w="206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Администрация                          и учителя</w:t>
            </w:r>
          </w:p>
        </w:tc>
        <w:tc>
          <w:tcPr>
            <w:tcW w:w="836"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1</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6</w:t>
            </w:r>
          </w:p>
        </w:tc>
        <w:tc>
          <w:tcPr>
            <w:tcW w:w="1083"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ноябрь</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май</w:t>
            </w:r>
          </w:p>
        </w:tc>
        <w:tc>
          <w:tcPr>
            <w:tcW w:w="1114"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tc>
      </w:tr>
      <w:tr w:rsidR="00C87CE6" w:rsidRPr="00622B19" w:rsidTr="00AE423A">
        <w:tc>
          <w:tcPr>
            <w:tcW w:w="5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6</w:t>
            </w:r>
          </w:p>
        </w:tc>
        <w:tc>
          <w:tcPr>
            <w:tcW w:w="221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Ахмедова Х.С-М.</w:t>
            </w:r>
          </w:p>
        </w:tc>
        <w:tc>
          <w:tcPr>
            <w:tcW w:w="147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Англ.язык</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Англ.язык</w:t>
            </w:r>
          </w:p>
        </w:tc>
        <w:tc>
          <w:tcPr>
            <w:tcW w:w="206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Администрация                          и учителя</w:t>
            </w:r>
          </w:p>
        </w:tc>
        <w:tc>
          <w:tcPr>
            <w:tcW w:w="836"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8</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декабрь</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январь</w:t>
            </w:r>
          </w:p>
        </w:tc>
        <w:tc>
          <w:tcPr>
            <w:tcW w:w="1114"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tc>
      </w:tr>
      <w:tr w:rsidR="00C87CE6" w:rsidRPr="00622B19" w:rsidTr="00AE423A">
        <w:tc>
          <w:tcPr>
            <w:tcW w:w="5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lastRenderedPageBreak/>
              <w:t>7</w:t>
            </w:r>
          </w:p>
        </w:tc>
        <w:tc>
          <w:tcPr>
            <w:tcW w:w="221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Сулейманова Л.А.</w:t>
            </w:r>
          </w:p>
        </w:tc>
        <w:tc>
          <w:tcPr>
            <w:tcW w:w="147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 xml:space="preserve">Алгебра </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геометрия</w:t>
            </w:r>
          </w:p>
        </w:tc>
        <w:tc>
          <w:tcPr>
            <w:tcW w:w="206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Администрация                          и учителя</w:t>
            </w:r>
          </w:p>
        </w:tc>
        <w:tc>
          <w:tcPr>
            <w:tcW w:w="836"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11</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7</w:t>
            </w:r>
          </w:p>
        </w:tc>
        <w:tc>
          <w:tcPr>
            <w:tcW w:w="1083"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октябрь</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февраль</w:t>
            </w:r>
          </w:p>
        </w:tc>
        <w:tc>
          <w:tcPr>
            <w:tcW w:w="1114"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tc>
      </w:tr>
      <w:tr w:rsidR="00C87CE6" w:rsidRPr="00622B19" w:rsidTr="00AE423A">
        <w:tc>
          <w:tcPr>
            <w:tcW w:w="5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8</w:t>
            </w:r>
          </w:p>
        </w:tc>
        <w:tc>
          <w:tcPr>
            <w:tcW w:w="221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Сулейманова М.Р.</w:t>
            </w:r>
          </w:p>
        </w:tc>
        <w:tc>
          <w:tcPr>
            <w:tcW w:w="147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 xml:space="preserve">История </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 xml:space="preserve">Общество </w:t>
            </w:r>
          </w:p>
        </w:tc>
        <w:tc>
          <w:tcPr>
            <w:tcW w:w="206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Администрация                          и учителя</w:t>
            </w:r>
          </w:p>
        </w:tc>
        <w:tc>
          <w:tcPr>
            <w:tcW w:w="836"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6</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8</w:t>
            </w:r>
          </w:p>
        </w:tc>
        <w:tc>
          <w:tcPr>
            <w:tcW w:w="1083"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ноябрь</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март</w:t>
            </w:r>
          </w:p>
        </w:tc>
        <w:tc>
          <w:tcPr>
            <w:tcW w:w="1114"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tc>
      </w:tr>
      <w:tr w:rsidR="00C87CE6" w:rsidRPr="00622B19" w:rsidTr="00AE423A">
        <w:tc>
          <w:tcPr>
            <w:tcW w:w="5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9</w:t>
            </w:r>
          </w:p>
        </w:tc>
        <w:tc>
          <w:tcPr>
            <w:tcW w:w="221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Евдагаева Л.У.</w:t>
            </w:r>
          </w:p>
        </w:tc>
        <w:tc>
          <w:tcPr>
            <w:tcW w:w="147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Рус.язык</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 xml:space="preserve">литература </w:t>
            </w:r>
          </w:p>
        </w:tc>
        <w:tc>
          <w:tcPr>
            <w:tcW w:w="206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Администрация                          и учителя</w:t>
            </w:r>
          </w:p>
        </w:tc>
        <w:tc>
          <w:tcPr>
            <w:tcW w:w="836"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11</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7</w:t>
            </w:r>
          </w:p>
        </w:tc>
        <w:tc>
          <w:tcPr>
            <w:tcW w:w="1083"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декабрь</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апрель</w:t>
            </w:r>
          </w:p>
        </w:tc>
        <w:tc>
          <w:tcPr>
            <w:tcW w:w="1114"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tc>
      </w:tr>
      <w:tr w:rsidR="00C87CE6" w:rsidRPr="00622B19" w:rsidTr="00AE423A">
        <w:tc>
          <w:tcPr>
            <w:tcW w:w="5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10</w:t>
            </w:r>
          </w:p>
        </w:tc>
        <w:tc>
          <w:tcPr>
            <w:tcW w:w="221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Имурзаев Р.Х.</w:t>
            </w:r>
          </w:p>
        </w:tc>
        <w:tc>
          <w:tcPr>
            <w:tcW w:w="147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 xml:space="preserve">Рус.язык </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 xml:space="preserve">Математика </w:t>
            </w:r>
          </w:p>
        </w:tc>
        <w:tc>
          <w:tcPr>
            <w:tcW w:w="206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Администрация                          и учителя</w:t>
            </w:r>
          </w:p>
        </w:tc>
        <w:tc>
          <w:tcPr>
            <w:tcW w:w="836"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2</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октябрь</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май</w:t>
            </w:r>
          </w:p>
        </w:tc>
        <w:tc>
          <w:tcPr>
            <w:tcW w:w="1114"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tc>
      </w:tr>
      <w:tr w:rsidR="00C87CE6" w:rsidRPr="00622B19" w:rsidTr="00AE423A">
        <w:tc>
          <w:tcPr>
            <w:tcW w:w="5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11</w:t>
            </w:r>
          </w:p>
        </w:tc>
        <w:tc>
          <w:tcPr>
            <w:tcW w:w="221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Мираева Л.К.</w:t>
            </w:r>
          </w:p>
        </w:tc>
        <w:tc>
          <w:tcPr>
            <w:tcW w:w="147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География</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география</w:t>
            </w:r>
          </w:p>
        </w:tc>
        <w:tc>
          <w:tcPr>
            <w:tcW w:w="206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Администрация                          и учителя</w:t>
            </w:r>
          </w:p>
        </w:tc>
        <w:tc>
          <w:tcPr>
            <w:tcW w:w="836"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7</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8</w:t>
            </w:r>
          </w:p>
        </w:tc>
        <w:tc>
          <w:tcPr>
            <w:tcW w:w="1083"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ноябрь</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январь</w:t>
            </w:r>
          </w:p>
        </w:tc>
        <w:tc>
          <w:tcPr>
            <w:tcW w:w="1114"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tc>
      </w:tr>
      <w:tr w:rsidR="00C87CE6" w:rsidRPr="00622B19" w:rsidTr="00AE423A">
        <w:tc>
          <w:tcPr>
            <w:tcW w:w="562"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12</w:t>
            </w:r>
          </w:p>
        </w:tc>
        <w:tc>
          <w:tcPr>
            <w:tcW w:w="221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Дроздова Н.А.</w:t>
            </w:r>
          </w:p>
        </w:tc>
        <w:tc>
          <w:tcPr>
            <w:tcW w:w="1475"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 xml:space="preserve">Рус.язык </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Математика</w:t>
            </w:r>
          </w:p>
        </w:tc>
        <w:tc>
          <w:tcPr>
            <w:tcW w:w="2060"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Администрация                          и учителя</w:t>
            </w:r>
          </w:p>
        </w:tc>
        <w:tc>
          <w:tcPr>
            <w:tcW w:w="836"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5</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hideMark/>
          </w:tcPr>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декабрь</w:t>
            </w:r>
          </w:p>
          <w:p w:rsidR="00C87CE6" w:rsidRPr="00622B19" w:rsidRDefault="00C87CE6" w:rsidP="00AE423A">
            <w:pPr>
              <w:jc w:val="both"/>
              <w:rPr>
                <w:rFonts w:ascii="Times New Roman" w:hAnsi="Times New Roman" w:cs="Times New Roman"/>
                <w:sz w:val="24"/>
                <w:szCs w:val="24"/>
              </w:rPr>
            </w:pPr>
            <w:r w:rsidRPr="00622B19">
              <w:rPr>
                <w:rFonts w:ascii="Times New Roman" w:hAnsi="Times New Roman" w:cs="Times New Roman"/>
                <w:sz w:val="24"/>
                <w:szCs w:val="24"/>
              </w:rPr>
              <w:t>февраль</w:t>
            </w:r>
          </w:p>
        </w:tc>
        <w:tc>
          <w:tcPr>
            <w:tcW w:w="1114" w:type="dxa"/>
            <w:tcBorders>
              <w:top w:val="single" w:sz="4" w:space="0" w:color="auto"/>
              <w:left w:val="single" w:sz="4" w:space="0" w:color="auto"/>
              <w:bottom w:val="single" w:sz="4" w:space="0" w:color="auto"/>
              <w:right w:val="single" w:sz="4" w:space="0" w:color="auto"/>
            </w:tcBorders>
          </w:tcPr>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p w:rsidR="00C87CE6" w:rsidRPr="00622B19" w:rsidRDefault="00C87CE6" w:rsidP="00AE423A">
            <w:pPr>
              <w:jc w:val="both"/>
              <w:rPr>
                <w:rFonts w:ascii="Times New Roman" w:hAnsi="Times New Roman" w:cs="Times New Roman"/>
                <w:sz w:val="24"/>
                <w:szCs w:val="24"/>
                <w:lang w:val="en-US"/>
              </w:rPr>
            </w:pPr>
            <w:r w:rsidRPr="00622B19">
              <w:rPr>
                <w:rFonts w:ascii="Times New Roman" w:hAnsi="Times New Roman" w:cs="Times New Roman"/>
                <w:sz w:val="24"/>
                <w:szCs w:val="24"/>
                <w:lang w:val="en-US"/>
              </w:rPr>
              <w:t>+</w:t>
            </w:r>
          </w:p>
        </w:tc>
      </w:tr>
    </w:tbl>
    <w:p w:rsidR="00C87CE6" w:rsidRPr="006063D3" w:rsidRDefault="00C87CE6" w:rsidP="00C87CE6">
      <w:pPr>
        <w:spacing w:after="0" w:line="360" w:lineRule="auto"/>
        <w:ind w:firstLine="709"/>
        <w:jc w:val="both"/>
        <w:rPr>
          <w:rFonts w:ascii="Times New Roman" w:hAnsi="Times New Roman" w:cs="Times New Roman"/>
          <w:sz w:val="28"/>
          <w:szCs w:val="28"/>
        </w:rPr>
      </w:pPr>
    </w:p>
    <w:p w:rsidR="00C87CE6" w:rsidRPr="000566AF" w:rsidRDefault="00C87CE6" w:rsidP="00C87CE6">
      <w:pPr>
        <w:spacing w:after="0" w:line="240" w:lineRule="auto"/>
        <w:ind w:firstLine="709"/>
        <w:jc w:val="both"/>
        <w:rPr>
          <w:rFonts w:ascii="Times New Roman" w:hAnsi="Times New Roman" w:cs="Times New Roman"/>
          <w:sz w:val="28"/>
          <w:szCs w:val="28"/>
        </w:rPr>
      </w:pPr>
      <w:r w:rsidRPr="000566AF">
        <w:rPr>
          <w:rFonts w:ascii="Times New Roman" w:hAnsi="Times New Roman" w:cs="Times New Roman"/>
          <w:sz w:val="28"/>
          <w:szCs w:val="28"/>
        </w:rPr>
        <w:t>По графику необходимо было посетить 24 урока у 12 преподавателей.</w:t>
      </w:r>
    </w:p>
    <w:p w:rsidR="00C87CE6" w:rsidRPr="000566AF" w:rsidRDefault="00C87CE6" w:rsidP="00C87CE6">
      <w:pPr>
        <w:spacing w:after="0" w:line="240" w:lineRule="auto"/>
        <w:ind w:firstLine="709"/>
        <w:jc w:val="both"/>
        <w:rPr>
          <w:rFonts w:ascii="Times New Roman" w:hAnsi="Times New Roman" w:cs="Times New Roman"/>
          <w:sz w:val="28"/>
          <w:szCs w:val="28"/>
        </w:rPr>
      </w:pPr>
      <w:r w:rsidRPr="000566AF">
        <w:rPr>
          <w:rFonts w:ascii="Times New Roman" w:hAnsi="Times New Roman" w:cs="Times New Roman"/>
          <w:sz w:val="28"/>
          <w:szCs w:val="28"/>
        </w:rPr>
        <w:t xml:space="preserve">Посещено : директор - </w:t>
      </w:r>
    </w:p>
    <w:p w:rsidR="00C87CE6" w:rsidRPr="000566AF" w:rsidRDefault="00C87CE6" w:rsidP="00C87CE6">
      <w:pPr>
        <w:spacing w:after="0" w:line="240" w:lineRule="auto"/>
        <w:ind w:firstLine="709"/>
        <w:jc w:val="both"/>
        <w:rPr>
          <w:rFonts w:ascii="Times New Roman" w:hAnsi="Times New Roman" w:cs="Times New Roman"/>
          <w:sz w:val="28"/>
          <w:szCs w:val="28"/>
        </w:rPr>
      </w:pPr>
      <w:r w:rsidRPr="000566AF">
        <w:rPr>
          <w:rFonts w:ascii="Times New Roman" w:hAnsi="Times New Roman" w:cs="Times New Roman"/>
          <w:sz w:val="28"/>
          <w:szCs w:val="28"/>
        </w:rPr>
        <w:t>Заместитель директора по УВР-21</w:t>
      </w:r>
    </w:p>
    <w:p w:rsidR="00C87CE6" w:rsidRPr="000566AF" w:rsidRDefault="00C87CE6" w:rsidP="00C87CE6">
      <w:pPr>
        <w:spacing w:after="0" w:line="240" w:lineRule="auto"/>
        <w:ind w:firstLine="709"/>
        <w:jc w:val="both"/>
        <w:rPr>
          <w:rFonts w:ascii="Times New Roman" w:hAnsi="Times New Roman" w:cs="Times New Roman"/>
          <w:sz w:val="28"/>
          <w:szCs w:val="28"/>
        </w:rPr>
      </w:pPr>
      <w:r w:rsidRPr="000566AF">
        <w:rPr>
          <w:rFonts w:ascii="Times New Roman" w:hAnsi="Times New Roman" w:cs="Times New Roman"/>
          <w:sz w:val="28"/>
          <w:szCs w:val="28"/>
        </w:rPr>
        <w:t>Заместитель директора по ВР- 20</w:t>
      </w:r>
    </w:p>
    <w:p w:rsidR="000566AF" w:rsidRPr="000566AF" w:rsidRDefault="00C87CE6" w:rsidP="000566AF">
      <w:pPr>
        <w:spacing w:after="0" w:line="360" w:lineRule="auto"/>
        <w:ind w:firstLine="709"/>
        <w:jc w:val="both"/>
        <w:rPr>
          <w:rFonts w:ascii="Times New Roman" w:hAnsi="Times New Roman" w:cs="Times New Roman"/>
          <w:sz w:val="28"/>
          <w:szCs w:val="28"/>
        </w:rPr>
      </w:pPr>
      <w:r w:rsidRPr="000566AF">
        <w:rPr>
          <w:rFonts w:ascii="Times New Roman" w:hAnsi="Times New Roman" w:cs="Times New Roman"/>
          <w:sz w:val="28"/>
          <w:szCs w:val="28"/>
        </w:rPr>
        <w:t>Заместитель директора по ИКТ-15</w:t>
      </w:r>
      <w:r w:rsidR="000566AF" w:rsidRPr="000566AF">
        <w:rPr>
          <w:rFonts w:ascii="Times New Roman" w:hAnsi="Times New Roman" w:cs="Times New Roman"/>
          <w:sz w:val="28"/>
          <w:szCs w:val="28"/>
        </w:rPr>
        <w:t xml:space="preserve"> </w:t>
      </w:r>
    </w:p>
    <w:p w:rsidR="000566AF" w:rsidRPr="000566AF" w:rsidRDefault="000566AF" w:rsidP="000566AF">
      <w:pPr>
        <w:spacing w:after="0" w:line="360" w:lineRule="auto"/>
        <w:ind w:firstLine="709"/>
        <w:jc w:val="both"/>
        <w:rPr>
          <w:rFonts w:ascii="Times New Roman" w:hAnsi="Times New Roman" w:cs="Times New Roman"/>
          <w:sz w:val="28"/>
          <w:szCs w:val="28"/>
        </w:rPr>
      </w:pPr>
      <w:r w:rsidRPr="000566AF">
        <w:rPr>
          <w:rFonts w:ascii="Times New Roman" w:hAnsi="Times New Roman" w:cs="Times New Roman"/>
          <w:sz w:val="28"/>
          <w:szCs w:val="28"/>
        </w:rPr>
        <w:t xml:space="preserve">Итого: посетили 56 уроков </w:t>
      </w:r>
    </w:p>
    <w:p w:rsidR="00C87CE6" w:rsidRPr="000566AF" w:rsidRDefault="00C87CE6" w:rsidP="00C87CE6">
      <w:pPr>
        <w:spacing w:after="0" w:line="240" w:lineRule="auto"/>
        <w:ind w:firstLine="709"/>
        <w:jc w:val="both"/>
        <w:rPr>
          <w:rFonts w:ascii="Times New Roman" w:hAnsi="Times New Roman" w:cs="Times New Roman"/>
          <w:sz w:val="28"/>
          <w:szCs w:val="28"/>
        </w:rPr>
      </w:pPr>
    </w:p>
    <w:p w:rsidR="00C87CE6" w:rsidRPr="00C87CE6" w:rsidRDefault="00C87CE6" w:rsidP="00C87C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D3">
        <w:rPr>
          <w:rFonts w:ascii="Times New Roman" w:hAnsi="Times New Roman" w:cs="Times New Roman"/>
          <w:noProof/>
          <w:sz w:val="28"/>
          <w:szCs w:val="28"/>
          <w:lang w:eastAsia="ru-RU"/>
        </w:rPr>
        <w:drawing>
          <wp:inline distT="0" distB="0" distL="0" distR="0" wp14:anchorId="766888AE" wp14:editId="235075A5">
            <wp:extent cx="5486400" cy="2851688"/>
            <wp:effectExtent l="0" t="0" r="0"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566AF" w:rsidRPr="000566AF" w:rsidRDefault="000566AF" w:rsidP="000566AF">
      <w:pPr>
        <w:spacing w:after="0" w:line="240" w:lineRule="auto"/>
        <w:ind w:firstLine="709"/>
        <w:jc w:val="both"/>
        <w:rPr>
          <w:rFonts w:ascii="Times New Roman" w:eastAsia="Times New Roman" w:hAnsi="Times New Roman" w:cs="Times New Roman"/>
          <w:sz w:val="28"/>
          <w:szCs w:val="28"/>
          <w:lang w:eastAsia="ru-RU"/>
        </w:rPr>
      </w:pPr>
      <w:r w:rsidRPr="000566AF">
        <w:rPr>
          <w:rFonts w:ascii="Times New Roman" w:eastAsia="Times New Roman" w:hAnsi="Times New Roman" w:cs="Times New Roman"/>
          <w:sz w:val="28"/>
          <w:szCs w:val="28"/>
          <w:lang w:eastAsia="ru-RU"/>
        </w:rPr>
        <w:t>Уделялось внимание совершенствованию форм и методов организации  урока. Методы и приемы, применяемые учителями:</w:t>
      </w:r>
    </w:p>
    <w:p w:rsidR="000566AF" w:rsidRPr="000566AF" w:rsidRDefault="000566AF" w:rsidP="000566AF">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0566AF">
        <w:rPr>
          <w:rFonts w:ascii="Times New Roman" w:eastAsia="Times New Roman" w:hAnsi="Times New Roman" w:cs="Times New Roman"/>
          <w:sz w:val="28"/>
          <w:szCs w:val="28"/>
          <w:lang w:eastAsia="ru-RU"/>
        </w:rPr>
        <w:t xml:space="preserve">методы диалога; </w:t>
      </w:r>
    </w:p>
    <w:p w:rsidR="000566AF" w:rsidRPr="000566AF" w:rsidRDefault="000566AF" w:rsidP="000566AF">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0566AF">
        <w:rPr>
          <w:rFonts w:ascii="Times New Roman" w:eastAsia="Times New Roman" w:hAnsi="Times New Roman" w:cs="Times New Roman"/>
          <w:sz w:val="28"/>
          <w:szCs w:val="28"/>
          <w:lang w:eastAsia="ru-RU"/>
        </w:rPr>
        <w:t xml:space="preserve">игровые методы; </w:t>
      </w:r>
    </w:p>
    <w:p w:rsidR="000566AF" w:rsidRPr="000566AF" w:rsidRDefault="000566AF" w:rsidP="000566AF">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0566AF">
        <w:rPr>
          <w:rFonts w:ascii="Times New Roman" w:eastAsia="Times New Roman" w:hAnsi="Times New Roman" w:cs="Times New Roman"/>
          <w:sz w:val="28"/>
          <w:szCs w:val="28"/>
          <w:lang w:eastAsia="ru-RU"/>
        </w:rPr>
        <w:t xml:space="preserve">приема актуализации субъектного опыта учащихся; </w:t>
      </w:r>
    </w:p>
    <w:p w:rsidR="000566AF" w:rsidRPr="000566AF" w:rsidRDefault="000566AF" w:rsidP="000566AF">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0566AF">
        <w:rPr>
          <w:rFonts w:ascii="Times New Roman" w:eastAsia="Times New Roman" w:hAnsi="Times New Roman" w:cs="Times New Roman"/>
          <w:sz w:val="28"/>
          <w:szCs w:val="28"/>
          <w:lang w:eastAsia="ru-RU"/>
        </w:rPr>
        <w:t xml:space="preserve">методы диагностики и самодиагностики; </w:t>
      </w:r>
    </w:p>
    <w:p w:rsidR="000566AF" w:rsidRPr="006063D3" w:rsidRDefault="000566AF" w:rsidP="000566AF">
      <w:pPr>
        <w:numPr>
          <w:ilvl w:val="0"/>
          <w:numId w:val="12"/>
        </w:numPr>
        <w:spacing w:after="0" w:line="240" w:lineRule="auto"/>
        <w:ind w:firstLine="709"/>
        <w:jc w:val="both"/>
        <w:rPr>
          <w:rFonts w:ascii="Times New Roman" w:eastAsia="Times New Roman" w:hAnsi="Times New Roman" w:cs="Times New Roman"/>
          <w:color w:val="000000"/>
          <w:sz w:val="28"/>
          <w:szCs w:val="28"/>
          <w:lang w:eastAsia="ru-RU"/>
        </w:rPr>
      </w:pPr>
      <w:r w:rsidRPr="006063D3">
        <w:rPr>
          <w:rFonts w:ascii="Times New Roman" w:eastAsia="Times New Roman" w:hAnsi="Times New Roman" w:cs="Times New Roman"/>
          <w:color w:val="000000"/>
          <w:sz w:val="28"/>
          <w:szCs w:val="28"/>
          <w:lang w:eastAsia="ru-RU"/>
        </w:rPr>
        <w:t>приемы создания ситуации</w:t>
      </w:r>
      <w:r w:rsidRPr="006063D3">
        <w:rPr>
          <w:rFonts w:ascii="Times New Roman" w:eastAsia="Times New Roman" w:hAnsi="Times New Roman" w:cs="Times New Roman"/>
          <w:color w:val="000000"/>
          <w:sz w:val="28"/>
          <w:szCs w:val="28"/>
          <w:lang w:val="en-US" w:eastAsia="ru-RU"/>
        </w:rPr>
        <w:t> </w:t>
      </w:r>
      <w:r w:rsidRPr="006063D3">
        <w:rPr>
          <w:rFonts w:ascii="Times New Roman" w:eastAsia="Times New Roman" w:hAnsi="Times New Roman" w:cs="Times New Roman"/>
          <w:color w:val="000000"/>
          <w:sz w:val="28"/>
          <w:szCs w:val="28"/>
          <w:lang w:eastAsia="ru-RU"/>
        </w:rPr>
        <w:t xml:space="preserve"> коллективного и индивидуального выбора. </w:t>
      </w:r>
    </w:p>
    <w:p w:rsidR="000566AF" w:rsidRPr="0013652E" w:rsidRDefault="000566AF" w:rsidP="000566AF">
      <w:pPr>
        <w:spacing w:after="0" w:line="240" w:lineRule="auto"/>
        <w:ind w:firstLine="709"/>
        <w:jc w:val="both"/>
        <w:rPr>
          <w:rFonts w:ascii="Times New Roman" w:eastAsia="Times New Roman" w:hAnsi="Times New Roman" w:cs="Times New Roman"/>
          <w:sz w:val="28"/>
          <w:szCs w:val="28"/>
          <w:lang w:eastAsia="ru-RU"/>
        </w:rPr>
      </w:pPr>
      <w:r w:rsidRPr="0013652E">
        <w:rPr>
          <w:rFonts w:ascii="Times New Roman" w:eastAsia="Times New Roman" w:hAnsi="Times New Roman" w:cs="Times New Roman"/>
          <w:sz w:val="28"/>
          <w:szCs w:val="28"/>
          <w:lang w:eastAsia="ru-RU"/>
        </w:rPr>
        <w:t>По результатам наблюдений</w:t>
      </w:r>
      <w:r w:rsidRPr="0013652E">
        <w:rPr>
          <w:rFonts w:ascii="Times New Roman" w:eastAsia="Times New Roman" w:hAnsi="Times New Roman" w:cs="Times New Roman"/>
          <w:sz w:val="28"/>
          <w:szCs w:val="28"/>
          <w:lang w:val="en-US" w:eastAsia="ru-RU"/>
        </w:rPr>
        <w:t> </w:t>
      </w:r>
      <w:r w:rsidRPr="0013652E">
        <w:rPr>
          <w:rFonts w:ascii="Times New Roman" w:eastAsia="Times New Roman" w:hAnsi="Times New Roman" w:cs="Times New Roman"/>
          <w:sz w:val="28"/>
          <w:szCs w:val="28"/>
          <w:lang w:eastAsia="ru-RU"/>
        </w:rPr>
        <w:t xml:space="preserve"> за деятельностью учителей и учащихся на уроках выявлены следующие недочеты:</w:t>
      </w:r>
      <w:r w:rsidRPr="0013652E">
        <w:rPr>
          <w:rFonts w:ascii="Times New Roman" w:eastAsia="Times New Roman" w:hAnsi="Times New Roman" w:cs="Times New Roman"/>
          <w:sz w:val="28"/>
          <w:szCs w:val="28"/>
          <w:lang w:val="en-US" w:eastAsia="ru-RU"/>
        </w:rPr>
        <w:t> </w:t>
      </w:r>
      <w:r w:rsidRPr="0013652E">
        <w:rPr>
          <w:rFonts w:ascii="Times New Roman" w:eastAsia="Times New Roman" w:hAnsi="Times New Roman" w:cs="Times New Roman"/>
          <w:sz w:val="28"/>
          <w:szCs w:val="28"/>
          <w:lang w:eastAsia="ru-RU"/>
        </w:rPr>
        <w:t xml:space="preserve"> </w:t>
      </w:r>
    </w:p>
    <w:p w:rsidR="000566AF" w:rsidRPr="0013652E" w:rsidRDefault="000566AF" w:rsidP="000566AF">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13652E">
        <w:rPr>
          <w:rFonts w:ascii="Times New Roman" w:eastAsia="Times New Roman" w:hAnsi="Times New Roman" w:cs="Times New Roman"/>
          <w:sz w:val="28"/>
          <w:szCs w:val="28"/>
          <w:lang w:eastAsia="ru-RU"/>
        </w:rPr>
        <w:t xml:space="preserve">отбор содержания, форм и методов обучения, рассчитаны на среднего ученика; </w:t>
      </w:r>
    </w:p>
    <w:p w:rsidR="000566AF" w:rsidRPr="0013652E" w:rsidRDefault="000566AF" w:rsidP="000566AF">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13652E">
        <w:rPr>
          <w:rFonts w:ascii="Times New Roman" w:eastAsia="Times New Roman" w:hAnsi="Times New Roman" w:cs="Times New Roman"/>
          <w:sz w:val="28"/>
          <w:szCs w:val="28"/>
          <w:lang w:eastAsia="ru-RU"/>
        </w:rPr>
        <w:lastRenderedPageBreak/>
        <w:t xml:space="preserve">не планируется учителями урок на учащихся с высоким и низким уровнем мотивации; </w:t>
      </w:r>
    </w:p>
    <w:p w:rsidR="000566AF" w:rsidRPr="0013652E" w:rsidRDefault="000566AF" w:rsidP="000566AF">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13652E">
        <w:rPr>
          <w:rFonts w:ascii="Times New Roman" w:eastAsia="Times New Roman" w:hAnsi="Times New Roman" w:cs="Times New Roman"/>
          <w:sz w:val="28"/>
          <w:szCs w:val="28"/>
          <w:lang w:eastAsia="ru-RU"/>
        </w:rPr>
        <w:t xml:space="preserve">не даётся домашнее задание дифференцированно с учётом индивидуальных особенностей учащихся; </w:t>
      </w:r>
    </w:p>
    <w:p w:rsidR="000566AF" w:rsidRPr="0013652E" w:rsidRDefault="000566AF" w:rsidP="000566AF">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13652E">
        <w:rPr>
          <w:rFonts w:ascii="Times New Roman" w:eastAsia="Times New Roman" w:hAnsi="Times New Roman" w:cs="Times New Roman"/>
          <w:sz w:val="28"/>
          <w:szCs w:val="28"/>
          <w:lang w:eastAsia="ru-RU"/>
        </w:rPr>
        <w:t xml:space="preserve">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 </w:t>
      </w:r>
    </w:p>
    <w:p w:rsidR="000566AF" w:rsidRPr="0013652E" w:rsidRDefault="000566AF" w:rsidP="000566AF">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13652E">
        <w:rPr>
          <w:rFonts w:ascii="Times New Roman" w:eastAsia="Times New Roman" w:hAnsi="Times New Roman" w:cs="Times New Roman"/>
          <w:sz w:val="28"/>
          <w:szCs w:val="28"/>
          <w:lang w:eastAsia="ru-RU"/>
        </w:rPr>
        <w:t xml:space="preserve">учителя не в полном объеме используют ТСО, наглядные средства обучения. </w:t>
      </w:r>
    </w:p>
    <w:p w:rsidR="000566AF" w:rsidRPr="0013652E" w:rsidRDefault="000566AF" w:rsidP="000566AF">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13652E">
        <w:rPr>
          <w:rFonts w:ascii="Times New Roman" w:eastAsia="Times New Roman" w:hAnsi="Times New Roman" w:cs="Times New Roman"/>
          <w:sz w:val="28"/>
          <w:szCs w:val="28"/>
          <w:lang w:eastAsia="ru-RU"/>
        </w:rPr>
        <w:t>Хочется отметить уроки, проведённые на хорошем  методическом уровне Евдагаевой Л.У.,Сулеймановой Л.А., Джумаевой Ж.М.Дроздовой Н.А.</w:t>
      </w:r>
    </w:p>
    <w:p w:rsidR="000566AF" w:rsidRPr="0013652E" w:rsidRDefault="000566AF" w:rsidP="000566AF">
      <w:pPr>
        <w:spacing w:after="0" w:line="240" w:lineRule="auto"/>
        <w:ind w:firstLine="709"/>
        <w:jc w:val="both"/>
        <w:rPr>
          <w:rFonts w:ascii="Times New Roman" w:eastAsia="Times New Roman" w:hAnsi="Times New Roman" w:cs="Times New Roman"/>
          <w:sz w:val="28"/>
          <w:szCs w:val="28"/>
          <w:lang w:eastAsia="ru-RU"/>
        </w:rPr>
      </w:pPr>
      <w:r w:rsidRPr="0013652E">
        <w:rPr>
          <w:rFonts w:ascii="Times New Roman" w:eastAsia="Times New Roman" w:hAnsi="Times New Roman" w:cs="Times New Roman"/>
          <w:i/>
          <w:iCs/>
          <w:sz w:val="28"/>
          <w:szCs w:val="28"/>
          <w:lang w:eastAsia="ru-RU"/>
        </w:rPr>
        <w:t>Среди причин, мешающих работе, педагоги выделили следующие:</w:t>
      </w:r>
    </w:p>
    <w:p w:rsidR="000566AF" w:rsidRPr="0013652E" w:rsidRDefault="000566AF" w:rsidP="000566AF">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13652E">
        <w:rPr>
          <w:rFonts w:ascii="Times New Roman" w:eastAsia="Times New Roman" w:hAnsi="Times New Roman" w:cs="Times New Roman"/>
          <w:sz w:val="28"/>
          <w:szCs w:val="28"/>
          <w:lang w:eastAsia="ru-RU"/>
        </w:rPr>
        <w:t>недостаток</w:t>
      </w:r>
      <w:r w:rsidRPr="0013652E">
        <w:rPr>
          <w:rFonts w:ascii="Times New Roman" w:eastAsia="Times New Roman" w:hAnsi="Times New Roman" w:cs="Times New Roman"/>
          <w:sz w:val="28"/>
          <w:szCs w:val="28"/>
          <w:lang w:val="en-US" w:eastAsia="ru-RU"/>
        </w:rPr>
        <w:t xml:space="preserve">  </w:t>
      </w:r>
      <w:r w:rsidRPr="0013652E">
        <w:rPr>
          <w:rFonts w:ascii="Times New Roman" w:eastAsia="Times New Roman" w:hAnsi="Times New Roman" w:cs="Times New Roman"/>
          <w:sz w:val="28"/>
          <w:szCs w:val="28"/>
          <w:lang w:eastAsia="ru-RU"/>
        </w:rPr>
        <w:t xml:space="preserve">времени на творчество; </w:t>
      </w:r>
    </w:p>
    <w:p w:rsidR="000566AF" w:rsidRPr="0013652E" w:rsidRDefault="000566AF" w:rsidP="000566AF">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13652E">
        <w:rPr>
          <w:rFonts w:ascii="Times New Roman" w:eastAsia="Times New Roman" w:hAnsi="Times New Roman" w:cs="Times New Roman"/>
          <w:sz w:val="28"/>
          <w:szCs w:val="28"/>
          <w:lang w:eastAsia="ru-RU"/>
        </w:rPr>
        <w:t xml:space="preserve">неумение комплексно применять различные средства обучения; </w:t>
      </w:r>
    </w:p>
    <w:p w:rsidR="000566AF" w:rsidRPr="0057032C" w:rsidRDefault="000566AF" w:rsidP="000566AF">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13652E">
        <w:rPr>
          <w:rFonts w:ascii="Times New Roman" w:eastAsia="Times New Roman" w:hAnsi="Times New Roman" w:cs="Times New Roman"/>
          <w:sz w:val="28"/>
          <w:szCs w:val="28"/>
          <w:lang w:eastAsia="ru-RU"/>
        </w:rPr>
        <w:t>трудность в нахождении способов и приемов создания таких учебных ситуаций и такого подбора дидактического материала, который обеспечил</w:t>
      </w:r>
      <w:r>
        <w:rPr>
          <w:rFonts w:ascii="Times New Roman" w:eastAsia="Times New Roman" w:hAnsi="Times New Roman" w:cs="Times New Roman"/>
          <w:sz w:val="28"/>
          <w:szCs w:val="28"/>
          <w:lang w:eastAsia="ru-RU"/>
        </w:rPr>
        <w:t xml:space="preserve"> </w:t>
      </w:r>
      <w:r w:rsidRPr="0057032C">
        <w:rPr>
          <w:rFonts w:ascii="Times New Roman" w:eastAsia="Times New Roman" w:hAnsi="Times New Roman" w:cs="Times New Roman"/>
          <w:sz w:val="28"/>
          <w:szCs w:val="28"/>
          <w:lang w:eastAsia="ru-RU"/>
        </w:rPr>
        <w:t>бы  эффективную познавательную деятельность</w:t>
      </w:r>
      <w:r w:rsidRPr="0057032C">
        <w:rPr>
          <w:rFonts w:ascii="Times New Roman" w:eastAsia="Times New Roman" w:hAnsi="Times New Roman" w:cs="Times New Roman"/>
          <w:sz w:val="28"/>
          <w:szCs w:val="28"/>
          <w:lang w:val="en-US" w:eastAsia="ru-RU"/>
        </w:rPr>
        <w:t> </w:t>
      </w:r>
      <w:r w:rsidRPr="0057032C">
        <w:rPr>
          <w:rFonts w:ascii="Times New Roman" w:eastAsia="Times New Roman" w:hAnsi="Times New Roman" w:cs="Times New Roman"/>
          <w:sz w:val="28"/>
          <w:szCs w:val="28"/>
          <w:lang w:eastAsia="ru-RU"/>
        </w:rPr>
        <w:t xml:space="preserve"> всех учащихся в меру их     способностей</w:t>
      </w:r>
      <w:r w:rsidRPr="0057032C">
        <w:rPr>
          <w:rFonts w:ascii="Times New Roman" w:eastAsia="Times New Roman" w:hAnsi="Times New Roman" w:cs="Times New Roman"/>
          <w:sz w:val="28"/>
          <w:szCs w:val="28"/>
          <w:lang w:val="en-US" w:eastAsia="ru-RU"/>
        </w:rPr>
        <w:t> </w:t>
      </w:r>
      <w:r w:rsidRPr="0057032C">
        <w:rPr>
          <w:rFonts w:ascii="Times New Roman" w:eastAsia="Times New Roman" w:hAnsi="Times New Roman" w:cs="Times New Roman"/>
          <w:sz w:val="28"/>
          <w:szCs w:val="28"/>
          <w:lang w:eastAsia="ru-RU"/>
        </w:rPr>
        <w:t xml:space="preserve"> и подготовленности; </w:t>
      </w:r>
    </w:p>
    <w:p w:rsidR="000566AF" w:rsidRPr="0013652E" w:rsidRDefault="000566AF" w:rsidP="000566AF">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13652E">
        <w:rPr>
          <w:rFonts w:ascii="Times New Roman" w:eastAsia="Times New Roman" w:hAnsi="Times New Roman" w:cs="Times New Roman"/>
          <w:i/>
          <w:iCs/>
          <w:sz w:val="28"/>
          <w:szCs w:val="28"/>
          <w:lang w:eastAsia="ru-RU"/>
        </w:rPr>
        <w:t>Причины этих трудностей:</w:t>
      </w:r>
    </w:p>
    <w:p w:rsidR="000566AF" w:rsidRPr="0013652E" w:rsidRDefault="000566AF" w:rsidP="000566AF">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13652E">
        <w:rPr>
          <w:rFonts w:ascii="Times New Roman" w:eastAsia="Times New Roman" w:hAnsi="Times New Roman" w:cs="Times New Roman"/>
          <w:sz w:val="28"/>
          <w:szCs w:val="28"/>
          <w:lang w:eastAsia="ru-RU"/>
        </w:rPr>
        <w:t xml:space="preserve">учителя–предметники не могут полностью избавиться от объяснительно-иллюстративного типа обучения; </w:t>
      </w:r>
    </w:p>
    <w:p w:rsidR="000566AF" w:rsidRPr="0013652E" w:rsidRDefault="000566AF" w:rsidP="000566AF">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13652E">
        <w:rPr>
          <w:rFonts w:ascii="Times New Roman" w:eastAsia="Times New Roman" w:hAnsi="Times New Roman" w:cs="Times New Roman"/>
          <w:sz w:val="28"/>
          <w:szCs w:val="28"/>
          <w:lang w:eastAsia="ru-RU"/>
        </w:rPr>
        <w:t xml:space="preserve">изложение учебного материала в учебниках (даже в новых) остаётся чаще всего информационным, в них нет заданий вариативного характера, заданий на творческую деятельность учащихся, как при изучении нового материала, так и при применении полученных знаний и умений; </w:t>
      </w:r>
    </w:p>
    <w:p w:rsidR="000566AF" w:rsidRPr="0013652E" w:rsidRDefault="000566AF" w:rsidP="000566AF">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13652E">
        <w:rPr>
          <w:rFonts w:ascii="Times New Roman" w:eastAsia="Times New Roman" w:hAnsi="Times New Roman" w:cs="Times New Roman"/>
          <w:sz w:val="28"/>
          <w:szCs w:val="28"/>
          <w:lang w:eastAsia="ru-RU"/>
        </w:rPr>
        <w:t xml:space="preserve">нет целенаправленной работы учителя над развитием творческих способностей учащегося. </w:t>
      </w:r>
    </w:p>
    <w:p w:rsidR="000566AF" w:rsidRPr="0013652E" w:rsidRDefault="000566AF" w:rsidP="000566AF">
      <w:pPr>
        <w:spacing w:after="0" w:line="240" w:lineRule="auto"/>
        <w:ind w:firstLine="709"/>
        <w:jc w:val="both"/>
        <w:rPr>
          <w:rFonts w:ascii="Times New Roman" w:eastAsia="Times New Roman" w:hAnsi="Times New Roman" w:cs="Times New Roman"/>
          <w:sz w:val="28"/>
          <w:szCs w:val="28"/>
          <w:lang w:eastAsia="ru-RU"/>
        </w:rPr>
      </w:pPr>
      <w:r w:rsidRPr="0013652E">
        <w:rPr>
          <w:rFonts w:ascii="Times New Roman" w:eastAsia="Times New Roman" w:hAnsi="Times New Roman" w:cs="Times New Roman"/>
          <w:sz w:val="28"/>
          <w:szCs w:val="28"/>
          <w:lang w:eastAsia="ru-RU"/>
        </w:rPr>
        <w:t>Недостатком  уроков является,</w:t>
      </w:r>
      <w:r w:rsidRPr="0013652E">
        <w:rPr>
          <w:rFonts w:ascii="Times New Roman" w:eastAsia="Times New Roman" w:hAnsi="Times New Roman" w:cs="Times New Roman"/>
          <w:sz w:val="28"/>
          <w:szCs w:val="28"/>
          <w:lang w:val="en-US" w:eastAsia="ru-RU"/>
        </w:rPr>
        <w:t> </w:t>
      </w:r>
      <w:r w:rsidRPr="0013652E">
        <w:rPr>
          <w:rFonts w:ascii="Times New Roman" w:eastAsia="Times New Roman" w:hAnsi="Times New Roman" w:cs="Times New Roman"/>
          <w:sz w:val="28"/>
          <w:szCs w:val="28"/>
          <w:lang w:eastAsia="ru-RU"/>
        </w:rPr>
        <w:t xml:space="preserve"> по-прежнему, плохая организация школьного методического объединения учителей  по взаимопосещению учителями уроков своих коллег. </w:t>
      </w:r>
    </w:p>
    <w:p w:rsidR="000566AF" w:rsidRPr="0013652E" w:rsidRDefault="000566AF" w:rsidP="000566AF">
      <w:pPr>
        <w:spacing w:after="0" w:line="240" w:lineRule="auto"/>
        <w:ind w:firstLine="709"/>
        <w:jc w:val="both"/>
        <w:rPr>
          <w:rFonts w:ascii="Times New Roman" w:eastAsia="Times New Roman" w:hAnsi="Times New Roman" w:cs="Times New Roman"/>
          <w:sz w:val="28"/>
          <w:szCs w:val="28"/>
          <w:lang w:eastAsia="ru-RU"/>
        </w:rPr>
      </w:pPr>
      <w:r w:rsidRPr="0013652E">
        <w:rPr>
          <w:rFonts w:ascii="Times New Roman" w:eastAsia="Times New Roman" w:hAnsi="Times New Roman" w:cs="Times New Roman"/>
          <w:sz w:val="28"/>
          <w:szCs w:val="28"/>
          <w:lang w:eastAsia="ru-RU"/>
        </w:rPr>
        <w:t>Администрацией школы посещались уроки в рабочем порядке по плану внутришкольного контроля.</w:t>
      </w:r>
    </w:p>
    <w:p w:rsidR="000566AF" w:rsidRPr="006063D3" w:rsidRDefault="000566AF" w:rsidP="000566AF">
      <w:pPr>
        <w:spacing w:after="0" w:line="240" w:lineRule="auto"/>
        <w:ind w:firstLine="709"/>
        <w:jc w:val="both"/>
        <w:rPr>
          <w:rFonts w:ascii="Times New Roman" w:eastAsia="Times New Roman" w:hAnsi="Times New Roman" w:cs="Times New Roman"/>
          <w:color w:val="000000"/>
          <w:sz w:val="28"/>
          <w:szCs w:val="28"/>
          <w:lang w:eastAsia="ru-RU"/>
        </w:rPr>
      </w:pPr>
      <w:r w:rsidRPr="006063D3">
        <w:rPr>
          <w:rFonts w:ascii="Times New Roman" w:eastAsia="Times New Roman" w:hAnsi="Times New Roman" w:cs="Times New Roman"/>
          <w:b/>
          <w:bCs/>
          <w:color w:val="000000"/>
          <w:sz w:val="28"/>
          <w:szCs w:val="28"/>
          <w:lang w:eastAsia="ru-RU"/>
        </w:rPr>
        <w:t xml:space="preserve">Вывод: </w:t>
      </w:r>
      <w:r w:rsidRPr="006063D3">
        <w:rPr>
          <w:rFonts w:ascii="Times New Roman" w:eastAsia="Times New Roman" w:hAnsi="Times New Roman" w:cs="Times New Roman"/>
          <w:color w:val="000000"/>
          <w:sz w:val="28"/>
          <w:szCs w:val="28"/>
          <w:lang w:eastAsia="ru-RU"/>
        </w:rPr>
        <w:t>Основные направления контроля и тематики посещения уроков выбраны правильно, что значительно улучшило качество преподавания, структуру уроков</w:t>
      </w:r>
      <w:r w:rsidRPr="006063D3">
        <w:rPr>
          <w:rFonts w:ascii="Times New Roman" w:eastAsia="Times New Roman" w:hAnsi="Times New Roman" w:cs="Times New Roman"/>
          <w:color w:val="000000"/>
          <w:sz w:val="28"/>
          <w:szCs w:val="28"/>
          <w:lang w:val="en-US" w:eastAsia="ru-RU"/>
        </w:rPr>
        <w:t> </w:t>
      </w:r>
      <w:r w:rsidRPr="006063D3">
        <w:rPr>
          <w:rFonts w:ascii="Times New Roman" w:eastAsia="Times New Roman" w:hAnsi="Times New Roman" w:cs="Times New Roman"/>
          <w:color w:val="000000"/>
          <w:sz w:val="28"/>
          <w:szCs w:val="28"/>
          <w:lang w:eastAsia="ru-RU"/>
        </w:rPr>
        <w:t xml:space="preserve"> и отбор необходимых форм и методов, применяемых</w:t>
      </w:r>
      <w:r w:rsidRPr="006063D3">
        <w:rPr>
          <w:rFonts w:ascii="Times New Roman" w:eastAsia="Times New Roman" w:hAnsi="Times New Roman" w:cs="Times New Roman"/>
          <w:color w:val="000000"/>
          <w:sz w:val="28"/>
          <w:szCs w:val="28"/>
          <w:lang w:val="en-US" w:eastAsia="ru-RU"/>
        </w:rPr>
        <w:t> </w:t>
      </w:r>
      <w:r w:rsidRPr="006063D3">
        <w:rPr>
          <w:rFonts w:ascii="Times New Roman" w:eastAsia="Times New Roman" w:hAnsi="Times New Roman" w:cs="Times New Roman"/>
          <w:color w:val="000000"/>
          <w:sz w:val="28"/>
          <w:szCs w:val="28"/>
          <w:lang w:eastAsia="ru-RU"/>
        </w:rPr>
        <w:t xml:space="preserve"> учителями на уроке. В целом все уроки методически построены правильно, уроки интересные, разнообразные.  Но учителя школы не имеют возможности широко использовать компьютерные технологии, не имеют возможности создания компьютерных презентаций, способствующих улучшению</w:t>
      </w:r>
      <w:r w:rsidRPr="006063D3">
        <w:rPr>
          <w:rFonts w:ascii="Times New Roman" w:eastAsia="Times New Roman" w:hAnsi="Times New Roman" w:cs="Times New Roman"/>
          <w:color w:val="000000"/>
          <w:sz w:val="28"/>
          <w:szCs w:val="28"/>
          <w:lang w:val="en-US" w:eastAsia="ru-RU"/>
        </w:rPr>
        <w:t> </w:t>
      </w:r>
      <w:r w:rsidRPr="006063D3">
        <w:rPr>
          <w:rFonts w:ascii="Times New Roman" w:eastAsia="Times New Roman" w:hAnsi="Times New Roman" w:cs="Times New Roman"/>
          <w:color w:val="000000"/>
          <w:sz w:val="28"/>
          <w:szCs w:val="28"/>
          <w:lang w:eastAsia="ru-RU"/>
        </w:rPr>
        <w:t xml:space="preserve"> восприятию материала, расширению кругозора учащихся, развитию их интеллекта. </w:t>
      </w:r>
    </w:p>
    <w:p w:rsidR="000566AF" w:rsidRPr="006063D3" w:rsidRDefault="000566AF" w:rsidP="000566AF">
      <w:pPr>
        <w:spacing w:after="0" w:line="240" w:lineRule="auto"/>
        <w:ind w:firstLine="709"/>
        <w:jc w:val="center"/>
        <w:rPr>
          <w:rFonts w:ascii="Times New Roman" w:eastAsia="Times New Roman" w:hAnsi="Times New Roman" w:cs="Times New Roman"/>
          <w:color w:val="000000"/>
          <w:sz w:val="28"/>
          <w:szCs w:val="28"/>
          <w:lang w:eastAsia="ru-RU"/>
        </w:rPr>
      </w:pPr>
      <w:r w:rsidRPr="006063D3">
        <w:rPr>
          <w:rFonts w:ascii="Times New Roman" w:eastAsia="Times New Roman" w:hAnsi="Times New Roman" w:cs="Times New Roman"/>
          <w:b/>
          <w:bCs/>
          <w:color w:val="000000"/>
          <w:sz w:val="28"/>
          <w:szCs w:val="28"/>
          <w:lang w:eastAsia="ru-RU"/>
        </w:rPr>
        <w:t>Задачи на 2020- 2021 учебный год:</w:t>
      </w:r>
    </w:p>
    <w:p w:rsidR="000566AF" w:rsidRPr="006063D3" w:rsidRDefault="000566AF" w:rsidP="000566AF">
      <w:pPr>
        <w:spacing w:after="0" w:line="240" w:lineRule="auto"/>
        <w:ind w:firstLine="709"/>
        <w:jc w:val="both"/>
        <w:rPr>
          <w:rFonts w:ascii="Times New Roman" w:eastAsia="Times New Roman" w:hAnsi="Times New Roman" w:cs="Times New Roman"/>
          <w:color w:val="000000"/>
          <w:sz w:val="28"/>
          <w:szCs w:val="28"/>
          <w:lang w:eastAsia="ru-RU"/>
        </w:rPr>
      </w:pPr>
      <w:r w:rsidRPr="006063D3">
        <w:rPr>
          <w:rFonts w:ascii="Times New Roman" w:eastAsia="Times New Roman" w:hAnsi="Times New Roman" w:cs="Times New Roman"/>
          <w:color w:val="000000"/>
          <w:sz w:val="28"/>
          <w:szCs w:val="28"/>
          <w:lang w:eastAsia="ru-RU"/>
        </w:rPr>
        <w:t xml:space="preserve">Учителям- предметникам: </w:t>
      </w:r>
    </w:p>
    <w:p w:rsidR="000566AF" w:rsidRPr="006063D3" w:rsidRDefault="000566AF" w:rsidP="000566AF">
      <w:pPr>
        <w:numPr>
          <w:ilvl w:val="0"/>
          <w:numId w:val="12"/>
        </w:numPr>
        <w:spacing w:after="0" w:line="240" w:lineRule="auto"/>
        <w:ind w:firstLine="709"/>
        <w:jc w:val="both"/>
        <w:rPr>
          <w:rFonts w:ascii="Times New Roman" w:eastAsia="Times New Roman" w:hAnsi="Times New Roman" w:cs="Times New Roman"/>
          <w:color w:val="000000"/>
          <w:sz w:val="28"/>
          <w:szCs w:val="28"/>
          <w:lang w:eastAsia="ru-RU"/>
        </w:rPr>
      </w:pPr>
      <w:r w:rsidRPr="006063D3">
        <w:rPr>
          <w:rFonts w:ascii="Times New Roman" w:eastAsia="Times New Roman" w:hAnsi="Times New Roman" w:cs="Times New Roman"/>
          <w:color w:val="000000"/>
          <w:sz w:val="28"/>
          <w:szCs w:val="28"/>
          <w:lang w:eastAsia="ru-RU"/>
        </w:rPr>
        <w:t xml:space="preserve">внедрять разноуровневое содержание образования; </w:t>
      </w:r>
    </w:p>
    <w:p w:rsidR="000566AF" w:rsidRPr="006063D3" w:rsidRDefault="000566AF" w:rsidP="000566AF">
      <w:pPr>
        <w:numPr>
          <w:ilvl w:val="0"/>
          <w:numId w:val="12"/>
        </w:numPr>
        <w:spacing w:after="0" w:line="240" w:lineRule="auto"/>
        <w:ind w:firstLine="709"/>
        <w:jc w:val="both"/>
        <w:rPr>
          <w:rFonts w:ascii="Times New Roman" w:eastAsia="Times New Roman" w:hAnsi="Times New Roman" w:cs="Times New Roman"/>
          <w:color w:val="000000"/>
          <w:sz w:val="28"/>
          <w:szCs w:val="28"/>
          <w:lang w:eastAsia="ru-RU"/>
        </w:rPr>
      </w:pPr>
      <w:r w:rsidRPr="006063D3">
        <w:rPr>
          <w:rFonts w:ascii="Times New Roman" w:eastAsia="Times New Roman" w:hAnsi="Times New Roman" w:cs="Times New Roman"/>
          <w:color w:val="000000"/>
          <w:sz w:val="28"/>
          <w:szCs w:val="28"/>
          <w:lang w:eastAsia="ru-RU"/>
        </w:rPr>
        <w:lastRenderedPageBreak/>
        <w:t>обеспечить сочетание</w:t>
      </w:r>
      <w:r w:rsidRPr="006063D3">
        <w:rPr>
          <w:rFonts w:ascii="Times New Roman" w:eastAsia="Times New Roman" w:hAnsi="Times New Roman" w:cs="Times New Roman"/>
          <w:color w:val="000000"/>
          <w:sz w:val="28"/>
          <w:szCs w:val="28"/>
          <w:lang w:val="en-US" w:eastAsia="ru-RU"/>
        </w:rPr>
        <w:t> </w:t>
      </w:r>
      <w:r w:rsidRPr="006063D3">
        <w:rPr>
          <w:rFonts w:ascii="Times New Roman" w:eastAsia="Times New Roman" w:hAnsi="Times New Roman" w:cs="Times New Roman"/>
          <w:color w:val="000000"/>
          <w:sz w:val="28"/>
          <w:szCs w:val="28"/>
          <w:lang w:eastAsia="ru-RU"/>
        </w:rPr>
        <w:t xml:space="preserve"> в образовательном процессе репродуктивных и творчески преобразующих методов обучения с преобладанием последних; </w:t>
      </w:r>
    </w:p>
    <w:p w:rsidR="000566AF" w:rsidRPr="006063D3" w:rsidRDefault="000566AF" w:rsidP="000566AF">
      <w:pPr>
        <w:numPr>
          <w:ilvl w:val="0"/>
          <w:numId w:val="12"/>
        </w:numPr>
        <w:spacing w:after="0" w:line="240" w:lineRule="auto"/>
        <w:ind w:firstLine="709"/>
        <w:jc w:val="both"/>
        <w:rPr>
          <w:rFonts w:ascii="Times New Roman" w:eastAsia="Times New Roman" w:hAnsi="Times New Roman" w:cs="Times New Roman"/>
          <w:color w:val="000000"/>
          <w:sz w:val="28"/>
          <w:szCs w:val="28"/>
          <w:lang w:eastAsia="ru-RU"/>
        </w:rPr>
      </w:pPr>
      <w:r w:rsidRPr="006063D3">
        <w:rPr>
          <w:rFonts w:ascii="Times New Roman" w:eastAsia="Times New Roman" w:hAnsi="Times New Roman" w:cs="Times New Roman"/>
          <w:color w:val="000000"/>
          <w:sz w:val="28"/>
          <w:szCs w:val="28"/>
          <w:lang w:eastAsia="ru-RU"/>
        </w:rPr>
        <w:t xml:space="preserve">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 </w:t>
      </w:r>
    </w:p>
    <w:p w:rsidR="000566AF" w:rsidRPr="006063D3" w:rsidRDefault="000566AF" w:rsidP="000566AF">
      <w:pPr>
        <w:numPr>
          <w:ilvl w:val="0"/>
          <w:numId w:val="12"/>
        </w:numPr>
        <w:spacing w:after="0" w:line="240" w:lineRule="auto"/>
        <w:ind w:firstLine="709"/>
        <w:jc w:val="both"/>
        <w:rPr>
          <w:rFonts w:ascii="Times New Roman" w:eastAsia="Times New Roman" w:hAnsi="Times New Roman" w:cs="Times New Roman"/>
          <w:color w:val="000000"/>
          <w:sz w:val="28"/>
          <w:szCs w:val="28"/>
          <w:lang w:eastAsia="ru-RU"/>
        </w:rPr>
      </w:pPr>
      <w:r w:rsidRPr="006063D3">
        <w:rPr>
          <w:rFonts w:ascii="Times New Roman" w:eastAsia="Times New Roman" w:hAnsi="Times New Roman" w:cs="Times New Roman"/>
          <w:color w:val="000000"/>
          <w:sz w:val="28"/>
          <w:szCs w:val="28"/>
          <w:lang w:eastAsia="ru-RU"/>
        </w:rPr>
        <w:t xml:space="preserve">активно внедрять в учебный процесс личностно-ориентированные, здоровьесберегающие, информационные технологии. </w:t>
      </w:r>
    </w:p>
    <w:p w:rsidR="000566AF" w:rsidRDefault="000566AF" w:rsidP="000566AF">
      <w:pPr>
        <w:pStyle w:val="aa"/>
        <w:spacing w:after="0" w:line="360" w:lineRule="auto"/>
        <w:ind w:left="0" w:firstLine="709"/>
        <w:jc w:val="both"/>
        <w:rPr>
          <w:rFonts w:ascii="Times New Roman" w:eastAsia="Times New Roman" w:hAnsi="Times New Roman" w:cs="Times New Roman"/>
          <w:b/>
          <w:color w:val="000000"/>
          <w:sz w:val="28"/>
          <w:szCs w:val="28"/>
          <w:lang w:eastAsia="ru-RU"/>
        </w:rPr>
      </w:pPr>
      <w:r w:rsidRPr="006063D3">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p>
    <w:p w:rsidR="000566AF" w:rsidRPr="006063D3" w:rsidRDefault="000566AF" w:rsidP="000566AF">
      <w:pPr>
        <w:pStyle w:val="aa"/>
        <w:spacing w:after="0" w:line="360" w:lineRule="auto"/>
        <w:ind w:left="0" w:firstLine="709"/>
        <w:jc w:val="center"/>
        <w:rPr>
          <w:rFonts w:ascii="Times New Roman" w:eastAsia="Times New Roman" w:hAnsi="Times New Roman" w:cs="Times New Roman"/>
          <w:b/>
          <w:color w:val="000000"/>
          <w:sz w:val="28"/>
          <w:szCs w:val="28"/>
          <w:lang w:eastAsia="ru-RU"/>
        </w:rPr>
      </w:pPr>
      <w:r w:rsidRPr="006063D3">
        <w:rPr>
          <w:rFonts w:ascii="Times New Roman" w:eastAsia="Times New Roman" w:hAnsi="Times New Roman" w:cs="Times New Roman"/>
          <w:b/>
          <w:color w:val="000000"/>
          <w:sz w:val="28"/>
          <w:szCs w:val="28"/>
          <w:lang w:eastAsia="ru-RU"/>
        </w:rPr>
        <w:t>Ведение документации.</w:t>
      </w:r>
    </w:p>
    <w:p w:rsidR="000566AF" w:rsidRPr="00622B19"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22B19">
        <w:rPr>
          <w:rFonts w:ascii="Times New Roman" w:eastAsia="Times New Roman" w:hAnsi="Times New Roman" w:cs="Times New Roman"/>
          <w:sz w:val="28"/>
          <w:szCs w:val="28"/>
          <w:lang w:eastAsia="ru-RU"/>
        </w:rPr>
        <w:t>Осуществлялся контроль ведения школьной документации:</w:t>
      </w:r>
    </w:p>
    <w:p w:rsidR="000566AF"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 проводился мониторинг ведения классных журналов, где оценивалась накопляемость оценок, выполнение учебных планов и программ, выполнение инструкции по ведению журнала.</w:t>
      </w:r>
    </w:p>
    <w:p w:rsidR="000566AF" w:rsidRPr="008249A6"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Типичные ошибки при </w:t>
      </w:r>
      <w:r w:rsidRPr="008249A6">
        <w:rPr>
          <w:rFonts w:ascii="Times New Roman" w:eastAsia="Times New Roman" w:hAnsi="Times New Roman" w:cs="Times New Roman"/>
          <w:sz w:val="28"/>
          <w:szCs w:val="28"/>
          <w:lang w:eastAsia="ru-RU"/>
        </w:rPr>
        <w:t>заполнении журналов:</w:t>
      </w:r>
    </w:p>
    <w:p w:rsidR="000566AF" w:rsidRPr="008249A6"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249A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И</w:t>
      </w:r>
      <w:r w:rsidRPr="008249A6">
        <w:rPr>
          <w:rFonts w:ascii="Times New Roman" w:eastAsia="Times New Roman" w:hAnsi="Times New Roman" w:cs="Times New Roman"/>
          <w:sz w:val="28"/>
          <w:szCs w:val="28"/>
          <w:lang w:eastAsia="ru-RU"/>
        </w:rPr>
        <w:t>справления</w:t>
      </w:r>
    </w:p>
    <w:p w:rsidR="000566AF" w:rsidRPr="006063D3" w:rsidRDefault="000566AF" w:rsidP="000566A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063D3">
        <w:rPr>
          <w:rFonts w:ascii="Times New Roman" w:eastAsia="Times New Roman" w:hAnsi="Times New Roman" w:cs="Times New Roman"/>
          <w:color w:val="333333"/>
          <w:sz w:val="28"/>
          <w:szCs w:val="28"/>
          <w:lang w:eastAsia="ru-RU"/>
        </w:rPr>
        <w:t>2</w:t>
      </w:r>
      <w:r>
        <w:rPr>
          <w:rFonts w:ascii="Times New Roman" w:eastAsia="Times New Roman" w:hAnsi="Times New Roman" w:cs="Times New Roman"/>
          <w:color w:val="333333"/>
          <w:sz w:val="28"/>
          <w:szCs w:val="28"/>
          <w:lang w:eastAsia="ru-RU"/>
        </w:rPr>
        <w:t>. Подтирки</w:t>
      </w:r>
    </w:p>
    <w:p w:rsidR="000566AF" w:rsidRPr="006063D3" w:rsidRDefault="000566AF" w:rsidP="000566A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063D3">
        <w:rPr>
          <w:rFonts w:ascii="Times New Roman" w:eastAsia="Times New Roman" w:hAnsi="Times New Roman" w:cs="Times New Roman"/>
          <w:color w:val="333333"/>
          <w:sz w:val="28"/>
          <w:szCs w:val="28"/>
          <w:lang w:eastAsia="ru-RU"/>
        </w:rPr>
        <w:t>3</w:t>
      </w:r>
      <w:r>
        <w:rPr>
          <w:rFonts w:ascii="Times New Roman" w:eastAsia="Times New Roman" w:hAnsi="Times New Roman" w:cs="Times New Roman"/>
          <w:color w:val="333333"/>
          <w:sz w:val="28"/>
          <w:szCs w:val="28"/>
          <w:lang w:eastAsia="ru-RU"/>
        </w:rPr>
        <w:t>.Неточности в записях</w:t>
      </w:r>
    </w:p>
    <w:p w:rsidR="000566AF" w:rsidRPr="006063D3" w:rsidRDefault="000566AF" w:rsidP="000566A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6063D3">
        <w:rPr>
          <w:rFonts w:ascii="Times New Roman" w:eastAsia="Times New Roman" w:hAnsi="Times New Roman" w:cs="Times New Roman"/>
          <w:color w:val="333333"/>
          <w:sz w:val="28"/>
          <w:szCs w:val="28"/>
          <w:lang w:eastAsia="ru-RU"/>
        </w:rPr>
        <w:t>4</w:t>
      </w:r>
      <w:r>
        <w:rPr>
          <w:rFonts w:ascii="Times New Roman" w:eastAsia="Times New Roman" w:hAnsi="Times New Roman" w:cs="Times New Roman"/>
          <w:color w:val="333333"/>
          <w:sz w:val="28"/>
          <w:szCs w:val="28"/>
          <w:lang w:eastAsia="ru-RU"/>
        </w:rPr>
        <w:t>.Несвоевременное выставление оценок</w:t>
      </w:r>
    </w:p>
    <w:p w:rsidR="000566AF" w:rsidRPr="00622B19"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-качес</w:t>
      </w:r>
      <w:r>
        <w:rPr>
          <w:rFonts w:ascii="Times New Roman" w:eastAsia="Times New Roman" w:hAnsi="Times New Roman" w:cs="Times New Roman"/>
          <w:sz w:val="28"/>
          <w:szCs w:val="28"/>
          <w:lang w:eastAsia="ru-RU"/>
        </w:rPr>
        <w:t>тво ведения дневников учащихся.</w:t>
      </w:r>
    </w:p>
    <w:p w:rsidR="000566AF" w:rsidRPr="00450BA8"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Замечания </w:t>
      </w:r>
      <w:r w:rsidRPr="00450BA8">
        <w:rPr>
          <w:rFonts w:ascii="Times New Roman" w:eastAsia="Times New Roman" w:hAnsi="Times New Roman" w:cs="Times New Roman"/>
          <w:sz w:val="28"/>
          <w:szCs w:val="28"/>
          <w:lang w:eastAsia="ru-RU"/>
        </w:rPr>
        <w:t>при  заполнении дневников учащимися и контролю за их ведением со стороны классных руководителей:</w:t>
      </w:r>
    </w:p>
    <w:p w:rsidR="000566AF" w:rsidRPr="00450BA8"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0BA8">
        <w:rPr>
          <w:rFonts w:ascii="Times New Roman" w:eastAsia="Times New Roman" w:hAnsi="Times New Roman" w:cs="Times New Roman"/>
          <w:sz w:val="28"/>
          <w:szCs w:val="28"/>
          <w:lang w:eastAsia="ru-RU"/>
        </w:rPr>
        <w:t xml:space="preserve">- внешний вид дневников; </w:t>
      </w:r>
    </w:p>
    <w:p w:rsidR="000566AF" w:rsidRPr="00450BA8"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0BA8">
        <w:rPr>
          <w:rFonts w:ascii="Times New Roman" w:eastAsia="Times New Roman" w:hAnsi="Times New Roman" w:cs="Times New Roman"/>
          <w:sz w:val="28"/>
          <w:szCs w:val="28"/>
          <w:lang w:eastAsia="ru-RU"/>
        </w:rPr>
        <w:t>- не всегда выставляются текущие отметки в дневники учащихся  учителями;</w:t>
      </w:r>
    </w:p>
    <w:p w:rsidR="000566AF" w:rsidRPr="00450BA8"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0BA8">
        <w:rPr>
          <w:rFonts w:ascii="Times New Roman" w:eastAsia="Times New Roman" w:hAnsi="Times New Roman" w:cs="Times New Roman"/>
          <w:sz w:val="28"/>
          <w:szCs w:val="28"/>
          <w:lang w:eastAsia="ru-RU"/>
        </w:rPr>
        <w:t>- не у всех учащихся заполнены титульная страница, информация об учителях-предметниках, не своевременное заполнение расписаний уроков;</w:t>
      </w:r>
    </w:p>
    <w:p w:rsidR="000566AF" w:rsidRPr="00450BA8"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0BA8">
        <w:rPr>
          <w:rFonts w:ascii="Times New Roman" w:eastAsia="Times New Roman" w:hAnsi="Times New Roman" w:cs="Times New Roman"/>
          <w:sz w:val="28"/>
          <w:szCs w:val="28"/>
          <w:lang w:eastAsia="ru-RU"/>
        </w:rPr>
        <w:t>- учебные предметы в расписании иног</w:t>
      </w:r>
      <w:r>
        <w:rPr>
          <w:rFonts w:ascii="Times New Roman" w:eastAsia="Times New Roman" w:hAnsi="Times New Roman" w:cs="Times New Roman"/>
          <w:sz w:val="28"/>
          <w:szCs w:val="28"/>
          <w:lang w:eastAsia="ru-RU"/>
        </w:rPr>
        <w:t xml:space="preserve">да сокращены неверно, записаны </w:t>
      </w:r>
      <w:r w:rsidRPr="00450BA8">
        <w:rPr>
          <w:rFonts w:ascii="Times New Roman" w:eastAsia="Times New Roman" w:hAnsi="Times New Roman" w:cs="Times New Roman"/>
          <w:sz w:val="28"/>
          <w:szCs w:val="28"/>
          <w:lang w:eastAsia="ru-RU"/>
        </w:rPr>
        <w:t>с орфографическими ошибками;</w:t>
      </w:r>
    </w:p>
    <w:p w:rsidR="000566AF"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0BA8">
        <w:rPr>
          <w:rFonts w:ascii="Times New Roman" w:eastAsia="Times New Roman" w:hAnsi="Times New Roman" w:cs="Times New Roman"/>
          <w:sz w:val="28"/>
          <w:szCs w:val="28"/>
          <w:lang w:eastAsia="ru-RU"/>
        </w:rPr>
        <w:t>- не все учащиеся записывают домашние задания;</w:t>
      </w:r>
    </w:p>
    <w:p w:rsidR="000566AF" w:rsidRPr="00622B19"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-качество ведения рабочих и тетрадей для контрольных работ по предметам.</w:t>
      </w:r>
    </w:p>
    <w:p w:rsidR="000566AF" w:rsidRPr="00614D36"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4D36">
        <w:rPr>
          <w:rFonts w:ascii="Times New Roman" w:eastAsia="Times New Roman" w:hAnsi="Times New Roman" w:cs="Times New Roman"/>
          <w:sz w:val="28"/>
          <w:szCs w:val="28"/>
          <w:lang w:eastAsia="ru-RU"/>
        </w:rPr>
        <w:t>Замечания  при  ведении тетрадей учащимися и контролю за их ведением со стороны учителей - предметников:</w:t>
      </w:r>
    </w:p>
    <w:p w:rsidR="000566AF" w:rsidRPr="00614D36"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4D36">
        <w:rPr>
          <w:rFonts w:ascii="Times New Roman" w:eastAsia="Times New Roman" w:hAnsi="Times New Roman" w:cs="Times New Roman"/>
          <w:sz w:val="28"/>
          <w:szCs w:val="28"/>
          <w:lang w:eastAsia="ru-RU"/>
        </w:rPr>
        <w:t>-тетради проверяются систематически всеми учителями-предметниками. Уровень проверки тетрадей находится в удовлетворительном состоянии;</w:t>
      </w:r>
    </w:p>
    <w:p w:rsidR="000566AF" w:rsidRPr="00614D36"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4D36">
        <w:rPr>
          <w:rFonts w:ascii="Times New Roman" w:eastAsia="Times New Roman" w:hAnsi="Times New Roman" w:cs="Times New Roman"/>
          <w:sz w:val="28"/>
          <w:szCs w:val="28"/>
          <w:lang w:eastAsia="ru-RU"/>
        </w:rPr>
        <w:t>-рабочие тетради по русскому языку, математике, английскому языку в 2, 5 классе проверяются ежедневно. Во всех рабочих тетрадях прослеживаются даты, соблюдается единый орфографический режим.</w:t>
      </w:r>
    </w:p>
    <w:p w:rsidR="000566AF" w:rsidRPr="00614D36"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4D36">
        <w:rPr>
          <w:rFonts w:ascii="Times New Roman" w:eastAsia="Times New Roman" w:hAnsi="Times New Roman" w:cs="Times New Roman"/>
          <w:sz w:val="28"/>
          <w:szCs w:val="28"/>
          <w:lang w:eastAsia="ru-RU"/>
        </w:rPr>
        <w:t>Замечания при ведении тетрадей:</w:t>
      </w:r>
    </w:p>
    <w:p w:rsidR="000566AF" w:rsidRPr="00614D36"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4D3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Н</w:t>
      </w:r>
      <w:r w:rsidRPr="00614D36">
        <w:rPr>
          <w:rFonts w:ascii="Times New Roman" w:eastAsia="Times New Roman" w:hAnsi="Times New Roman" w:cs="Times New Roman"/>
          <w:sz w:val="28"/>
          <w:szCs w:val="28"/>
          <w:lang w:eastAsia="ru-RU"/>
        </w:rPr>
        <w:t>ебрежное отношение некоторых обучающихся к тетрадям;</w:t>
      </w:r>
    </w:p>
    <w:p w:rsidR="000566AF" w:rsidRPr="00614D36"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w:t>
      </w:r>
      <w:r w:rsidRPr="00614D36">
        <w:rPr>
          <w:rFonts w:ascii="Times New Roman" w:eastAsia="Times New Roman" w:hAnsi="Times New Roman" w:cs="Times New Roman"/>
          <w:sz w:val="28"/>
          <w:szCs w:val="28"/>
          <w:lang w:eastAsia="ru-RU"/>
        </w:rPr>
        <w:t>е всегда проводится работа над ошибками;</w:t>
      </w:r>
    </w:p>
    <w:p w:rsidR="000566AF" w:rsidRPr="000566AF"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4D3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614D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614D36">
        <w:rPr>
          <w:rFonts w:ascii="Times New Roman" w:eastAsia="Times New Roman" w:hAnsi="Times New Roman" w:cs="Times New Roman"/>
          <w:sz w:val="28"/>
          <w:szCs w:val="28"/>
          <w:lang w:eastAsia="ru-RU"/>
        </w:rPr>
        <w:t>е всегда пропускают две клетки между работами.</w:t>
      </w:r>
    </w:p>
    <w:p w:rsidR="000566AF"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95349">
        <w:rPr>
          <w:rFonts w:ascii="Times New Roman" w:eastAsia="Times New Roman" w:hAnsi="Times New Roman" w:cs="Times New Roman"/>
          <w:sz w:val="28"/>
          <w:szCs w:val="28"/>
          <w:lang w:eastAsia="ru-RU"/>
        </w:rPr>
        <w:lastRenderedPageBreak/>
        <w:t xml:space="preserve"> Необходимо отметить, что классные журналы учителями велись в целом аккуратно и своевременно, однако были и недостатки: из-за невнимательности допускались отдельные неточности, ошибки, описки. Те замечания, которые можно было устранить – своевременно устранялись. Рабочие и контрольные тетради учащимися в целом тоже велись аккуратно, мелкие замечания тоже были. То же самое можно сказать и по поводу дневников учащихся, из недостатков можно отметить несвоевременную заполняемость, не все текущие оценки выставляются в дневники.</w:t>
      </w:r>
    </w:p>
    <w:p w:rsidR="000566AF" w:rsidRPr="00F95349"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95349">
        <w:rPr>
          <w:rFonts w:ascii="Times New Roman" w:eastAsia="Times New Roman" w:hAnsi="Times New Roman" w:cs="Times New Roman"/>
          <w:sz w:val="28"/>
          <w:szCs w:val="28"/>
          <w:lang w:eastAsia="ru-RU"/>
        </w:rPr>
        <w:t>Типичные рекомендации по работе с журналами следующие: обсуждение “Справки” на совещании при директоре, осуществление повторного контроля в такие-то сроки; приглашение для беседы с директором школы учителей, нарушающих инструкцию по ведению журнала. В целом проверка журналов проводилась по плану один раз в месяц, оценки выставлены своевременно и объективно.</w:t>
      </w:r>
    </w:p>
    <w:p w:rsidR="000566AF"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Тематическое планирование учителя предназначено для определения оптимальных путей реализации образовательной, развивающей и воспитательной функции учебно-воспитательного процесса в системе уроков по данной теме или разделу учебной программы. Проверку тематического планирования провожу в начале учебного года по разработанной мною схеме.  В конце каждого полугодия контролирую выполнение государственных программ, их соответствие календарно-тематическому планированию, выполнение практической части программ и норм контрольных работ.  По итогам проверки все замечания и рекомендации доводятся до сведения учителей и оформляются в справках.</w:t>
      </w:r>
    </w:p>
    <w:p w:rsidR="000566AF" w:rsidRPr="00622B19"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В течение учебного года заместителем директора по УВР осуществлялся контроль за объемом выполнения учебных планов и программ по всем предметам учебного плана. С целью своевременного выполнения программ по предметам была организована замена отсутствующих</w:t>
      </w:r>
      <w:r w:rsidRPr="00622B19">
        <w:rPr>
          <w:rFonts w:ascii="Times New Roman" w:eastAsia="Times New Roman" w:hAnsi="Times New Roman" w:cs="Times New Roman"/>
          <w:sz w:val="28"/>
          <w:szCs w:val="28"/>
          <w:lang w:val="en-US" w:eastAsia="ru-RU"/>
        </w:rPr>
        <w:t> </w:t>
      </w:r>
      <w:r w:rsidRPr="00622B19">
        <w:rPr>
          <w:rFonts w:ascii="Times New Roman" w:eastAsia="Times New Roman" w:hAnsi="Times New Roman" w:cs="Times New Roman"/>
          <w:sz w:val="28"/>
          <w:szCs w:val="28"/>
          <w:lang w:eastAsia="ru-RU"/>
        </w:rPr>
        <w:t xml:space="preserve">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в с вязи с переходом на дистанционное обучение. </w:t>
      </w:r>
    </w:p>
    <w:p w:rsidR="00C87CE6" w:rsidRPr="000566AF" w:rsidRDefault="000566AF" w:rsidP="000566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2B19">
        <w:rPr>
          <w:rFonts w:ascii="Times New Roman" w:eastAsia="Times New Roman" w:hAnsi="Times New Roman" w:cs="Times New Roman"/>
          <w:sz w:val="28"/>
          <w:szCs w:val="28"/>
          <w:lang w:eastAsia="ru-RU"/>
        </w:rPr>
        <w:t>Благодаря проведенным мероприятиям, программы по всем</w:t>
      </w:r>
      <w:r w:rsidRPr="00622B19">
        <w:rPr>
          <w:rFonts w:ascii="Times New Roman" w:eastAsia="Times New Roman" w:hAnsi="Times New Roman" w:cs="Times New Roman"/>
          <w:sz w:val="28"/>
          <w:szCs w:val="28"/>
          <w:lang w:val="en-US" w:eastAsia="ru-RU"/>
        </w:rPr>
        <w:t> </w:t>
      </w:r>
      <w:r w:rsidRPr="00622B19">
        <w:rPr>
          <w:rFonts w:ascii="Times New Roman" w:eastAsia="Times New Roman" w:hAnsi="Times New Roman" w:cs="Times New Roman"/>
          <w:sz w:val="28"/>
          <w:szCs w:val="28"/>
          <w:lang w:eastAsia="ru-RU"/>
        </w:rPr>
        <w:t xml:space="preserve"> предметам учебного плана во всех</w:t>
      </w:r>
      <w:r w:rsidRPr="00622B19">
        <w:rPr>
          <w:rFonts w:ascii="Times New Roman" w:eastAsia="Times New Roman" w:hAnsi="Times New Roman" w:cs="Times New Roman"/>
          <w:sz w:val="28"/>
          <w:szCs w:val="28"/>
          <w:lang w:val="en-US" w:eastAsia="ru-RU"/>
        </w:rPr>
        <w:t> </w:t>
      </w:r>
      <w:r w:rsidRPr="00622B19">
        <w:rPr>
          <w:rFonts w:ascii="Times New Roman" w:eastAsia="Times New Roman" w:hAnsi="Times New Roman" w:cs="Times New Roman"/>
          <w:sz w:val="28"/>
          <w:szCs w:val="28"/>
          <w:lang w:eastAsia="ru-RU"/>
        </w:rPr>
        <w:t xml:space="preserve"> классах в 2019 - 2020 учебном </w:t>
      </w:r>
      <w:r>
        <w:rPr>
          <w:rFonts w:ascii="Times New Roman" w:eastAsia="Times New Roman" w:hAnsi="Times New Roman" w:cs="Times New Roman"/>
          <w:sz w:val="28"/>
          <w:szCs w:val="28"/>
          <w:lang w:eastAsia="ru-RU"/>
        </w:rPr>
        <w:t>году выполнены в полном объеме.</w:t>
      </w:r>
      <w:r w:rsidRPr="000566AF">
        <w:rPr>
          <w:rFonts w:ascii="Times New Roman" w:eastAsia="Times New Roman" w:hAnsi="Times New Roman" w:cs="Times New Roman"/>
          <w:b/>
          <w:sz w:val="28"/>
          <w:szCs w:val="28"/>
          <w:lang w:eastAsia="ru-RU"/>
        </w:rPr>
        <w:t xml:space="preserve">                                   </w:t>
      </w:r>
    </w:p>
    <w:p w:rsidR="00B619F4" w:rsidRPr="00151C4D" w:rsidRDefault="00B619F4" w:rsidP="00C87CE6">
      <w:pPr>
        <w:spacing w:after="0" w:line="240" w:lineRule="auto"/>
        <w:ind w:firstLine="709"/>
        <w:jc w:val="both"/>
        <w:rPr>
          <w:rFonts w:ascii="Times New Roman" w:hAnsi="Times New Roman" w:cs="Times New Roman"/>
          <w:sz w:val="28"/>
          <w:szCs w:val="28"/>
        </w:rPr>
      </w:pPr>
      <w:r w:rsidRPr="00151C4D">
        <w:rPr>
          <w:rFonts w:ascii="Times New Roman" w:hAnsi="Times New Roman" w:cs="Times New Roman"/>
          <w:sz w:val="28"/>
          <w:szCs w:val="28"/>
        </w:rPr>
        <w:t xml:space="preserve">Внутренняя система оценки качества образования в школе осуществляется в соответствии с Уставом, Положением и другими локальными актами гимназии: </w:t>
      </w:r>
    </w:p>
    <w:p w:rsidR="00B619F4" w:rsidRPr="00151C4D" w:rsidRDefault="00B619F4" w:rsidP="00C87CE6">
      <w:pPr>
        <w:spacing w:after="0" w:line="240" w:lineRule="auto"/>
        <w:ind w:firstLine="709"/>
        <w:jc w:val="both"/>
        <w:rPr>
          <w:rFonts w:ascii="Times New Roman" w:hAnsi="Times New Roman" w:cs="Times New Roman"/>
          <w:sz w:val="28"/>
          <w:szCs w:val="28"/>
        </w:rPr>
      </w:pPr>
      <w:r w:rsidRPr="00151C4D">
        <w:rPr>
          <w:rFonts w:ascii="Times New Roman" w:hAnsi="Times New Roman" w:cs="Times New Roman"/>
          <w:sz w:val="28"/>
          <w:szCs w:val="28"/>
        </w:rPr>
        <w:t xml:space="preserve">- Планом графиком контроля мероприятий по обеспечению внутренней системы оценки качества образования в школе на 2019-2020 учебный год, утверждѐнным приказом директора от 01.09.2019. </w:t>
      </w:r>
    </w:p>
    <w:p w:rsidR="00C87CE6" w:rsidRDefault="00B619F4" w:rsidP="000566AF">
      <w:pPr>
        <w:spacing w:after="0" w:line="240" w:lineRule="auto"/>
        <w:ind w:firstLine="709"/>
        <w:jc w:val="both"/>
        <w:rPr>
          <w:rFonts w:ascii="Times New Roman" w:hAnsi="Times New Roman" w:cs="Times New Roman"/>
          <w:sz w:val="28"/>
          <w:szCs w:val="28"/>
        </w:rPr>
      </w:pPr>
      <w:r w:rsidRPr="00151C4D">
        <w:rPr>
          <w:rFonts w:ascii="Times New Roman" w:hAnsi="Times New Roman" w:cs="Times New Roman"/>
          <w:sz w:val="28"/>
          <w:szCs w:val="28"/>
        </w:rPr>
        <w:t>- Планом графиком контроля мероприятий по обеспечению внутренней системы оценки качества образования в школе на 2020-2021 учебный год, утверждѐнным приказом директора от 31.08.2</w:t>
      </w:r>
      <w:r w:rsidR="000566AF">
        <w:rPr>
          <w:rFonts w:ascii="Times New Roman" w:hAnsi="Times New Roman" w:cs="Times New Roman"/>
          <w:sz w:val="28"/>
          <w:szCs w:val="28"/>
        </w:rPr>
        <w:t xml:space="preserve">020. </w:t>
      </w:r>
    </w:p>
    <w:p w:rsidR="00B619F4" w:rsidRPr="00151C4D" w:rsidRDefault="000566AF" w:rsidP="00D21F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B619F4" w:rsidRPr="00151C4D">
        <w:rPr>
          <w:rFonts w:ascii="Times New Roman" w:hAnsi="Times New Roman" w:cs="Times New Roman"/>
          <w:sz w:val="28"/>
          <w:szCs w:val="28"/>
        </w:rPr>
        <w:t xml:space="preserve">Исследование удовлетворенности родителей (законных представителей) качеством образовательного процесса и качеством условий </w:t>
      </w:r>
    </w:p>
    <w:p w:rsidR="00151C4D" w:rsidRPr="00151C4D" w:rsidRDefault="00B619F4" w:rsidP="00D21F63">
      <w:pPr>
        <w:spacing w:after="0" w:line="240" w:lineRule="auto"/>
        <w:ind w:firstLine="709"/>
        <w:jc w:val="both"/>
        <w:rPr>
          <w:rFonts w:ascii="Times New Roman" w:hAnsi="Times New Roman" w:cs="Times New Roman"/>
          <w:sz w:val="28"/>
          <w:szCs w:val="28"/>
        </w:rPr>
      </w:pPr>
      <w:r w:rsidRPr="00151C4D">
        <w:rPr>
          <w:rFonts w:ascii="Times New Roman" w:hAnsi="Times New Roman" w:cs="Times New Roman"/>
          <w:sz w:val="28"/>
          <w:szCs w:val="28"/>
        </w:rPr>
        <w:lastRenderedPageBreak/>
        <w:t xml:space="preserve">С целью определения степени удовлетворенности родителей (законных представителей) обучающихся качеством предоставления образовательных услуг и определением проблем, влияющих на качество предоставления образовательных услуг школой, был организован социологический опрос, в котором приняли участие </w:t>
      </w:r>
      <w:r w:rsidR="00151C4D" w:rsidRPr="00151C4D">
        <w:rPr>
          <w:rFonts w:ascii="Times New Roman" w:hAnsi="Times New Roman" w:cs="Times New Roman"/>
          <w:sz w:val="28"/>
          <w:szCs w:val="28"/>
        </w:rPr>
        <w:t>52</w:t>
      </w:r>
      <w:r w:rsidRPr="00151C4D">
        <w:rPr>
          <w:rFonts w:ascii="Times New Roman" w:hAnsi="Times New Roman" w:cs="Times New Roman"/>
          <w:sz w:val="28"/>
          <w:szCs w:val="28"/>
        </w:rPr>
        <w:t xml:space="preserve"> респондент</w:t>
      </w:r>
      <w:r w:rsidR="00151C4D" w:rsidRPr="00151C4D">
        <w:rPr>
          <w:rFonts w:ascii="Times New Roman" w:hAnsi="Times New Roman" w:cs="Times New Roman"/>
          <w:sz w:val="28"/>
          <w:szCs w:val="28"/>
        </w:rPr>
        <w:t>а (74,3</w:t>
      </w:r>
      <w:r w:rsidRPr="00151C4D">
        <w:rPr>
          <w:rFonts w:ascii="Times New Roman" w:hAnsi="Times New Roman" w:cs="Times New Roman"/>
          <w:sz w:val="28"/>
          <w:szCs w:val="28"/>
        </w:rPr>
        <w:t xml:space="preserve">% от общего числа родителей 1-11 классов). Целью исследования было изучение удовлетворѐнности родителей качеством образовательных услуг в системе </w:t>
      </w:r>
      <w:r w:rsidR="00151C4D" w:rsidRPr="00151C4D">
        <w:rPr>
          <w:rFonts w:ascii="Times New Roman" w:hAnsi="Times New Roman" w:cs="Times New Roman"/>
          <w:sz w:val="28"/>
          <w:szCs w:val="28"/>
        </w:rPr>
        <w:t xml:space="preserve">школьного </w:t>
      </w:r>
      <w:r w:rsidRPr="00151C4D">
        <w:rPr>
          <w:rFonts w:ascii="Times New Roman" w:hAnsi="Times New Roman" w:cs="Times New Roman"/>
          <w:sz w:val="28"/>
          <w:szCs w:val="28"/>
        </w:rPr>
        <w:t xml:space="preserve">образования в процессе реализации инновационного образовательного проекта. </w:t>
      </w:r>
    </w:p>
    <w:p w:rsidR="00151C4D" w:rsidRPr="00151C4D" w:rsidRDefault="00B619F4" w:rsidP="00D21F63">
      <w:pPr>
        <w:spacing w:after="0" w:line="240" w:lineRule="auto"/>
        <w:ind w:firstLine="709"/>
        <w:jc w:val="both"/>
        <w:rPr>
          <w:rFonts w:ascii="Times New Roman" w:hAnsi="Times New Roman" w:cs="Times New Roman"/>
          <w:sz w:val="28"/>
          <w:szCs w:val="28"/>
        </w:rPr>
      </w:pPr>
      <w:r w:rsidRPr="00151C4D">
        <w:rPr>
          <w:rFonts w:ascii="Times New Roman" w:hAnsi="Times New Roman" w:cs="Times New Roman"/>
          <w:sz w:val="28"/>
          <w:szCs w:val="28"/>
        </w:rPr>
        <w:t xml:space="preserve">Метод исследования: анкетный опрос. </w:t>
      </w:r>
    </w:p>
    <w:p w:rsidR="00151C4D" w:rsidRPr="00151C4D" w:rsidRDefault="00B619F4" w:rsidP="00D21F63">
      <w:pPr>
        <w:spacing w:after="0" w:line="240" w:lineRule="auto"/>
        <w:ind w:firstLine="709"/>
        <w:jc w:val="both"/>
        <w:rPr>
          <w:rFonts w:ascii="Times New Roman" w:hAnsi="Times New Roman" w:cs="Times New Roman"/>
          <w:sz w:val="28"/>
          <w:szCs w:val="28"/>
        </w:rPr>
      </w:pPr>
      <w:r w:rsidRPr="00151C4D">
        <w:rPr>
          <w:rFonts w:ascii="Times New Roman" w:hAnsi="Times New Roman" w:cs="Times New Roman"/>
          <w:sz w:val="28"/>
          <w:szCs w:val="28"/>
        </w:rPr>
        <w:t xml:space="preserve">Сроки проведения анкетирования: сентябрь 2020 года. </w:t>
      </w:r>
    </w:p>
    <w:p w:rsidR="00151C4D" w:rsidRPr="00151C4D" w:rsidRDefault="00B619F4" w:rsidP="00D21F63">
      <w:pPr>
        <w:spacing w:after="0" w:line="240" w:lineRule="auto"/>
        <w:ind w:firstLine="709"/>
        <w:jc w:val="both"/>
        <w:rPr>
          <w:rFonts w:ascii="Times New Roman" w:hAnsi="Times New Roman" w:cs="Times New Roman"/>
          <w:sz w:val="28"/>
          <w:szCs w:val="28"/>
        </w:rPr>
      </w:pPr>
      <w:r w:rsidRPr="00151C4D">
        <w:rPr>
          <w:rFonts w:ascii="Times New Roman" w:hAnsi="Times New Roman" w:cs="Times New Roman"/>
          <w:sz w:val="28"/>
          <w:szCs w:val="28"/>
        </w:rPr>
        <w:t xml:space="preserve">Анонимная анкета содержала от 8 до 11 вопросов, разделѐнных на 4 группы, в которых содержание вопросов отражало психологический климат в школе, профессионализм педагогов, качество знаний учащихся, качество материально-технической и учебно-методической базы, работу администрации школы, информирование родителей и учащихся. </w:t>
      </w:r>
    </w:p>
    <w:p w:rsidR="00151C4D" w:rsidRPr="00151C4D" w:rsidRDefault="00B619F4" w:rsidP="00D21F63">
      <w:pPr>
        <w:spacing w:after="0" w:line="240" w:lineRule="auto"/>
        <w:ind w:firstLine="709"/>
        <w:jc w:val="both"/>
        <w:rPr>
          <w:rFonts w:ascii="Times New Roman" w:hAnsi="Times New Roman" w:cs="Times New Roman"/>
          <w:sz w:val="28"/>
          <w:szCs w:val="28"/>
        </w:rPr>
      </w:pPr>
      <w:r w:rsidRPr="00151C4D">
        <w:rPr>
          <w:rFonts w:ascii="Times New Roman" w:hAnsi="Times New Roman" w:cs="Times New Roman"/>
          <w:sz w:val="28"/>
          <w:szCs w:val="28"/>
        </w:rPr>
        <w:t>Задача родителей состояла в том, чтобы по каждой позиции оценить состояние дел с позиции полной или частичной удовлетворенности. Результаты исследования представлены ниже: 1. Качество образовательного процесса (</w:t>
      </w:r>
      <w:r w:rsidR="00151C4D" w:rsidRPr="00151C4D">
        <w:rPr>
          <w:rFonts w:ascii="Times New Roman" w:hAnsi="Times New Roman" w:cs="Times New Roman"/>
          <w:sz w:val="28"/>
          <w:szCs w:val="28"/>
        </w:rPr>
        <w:t>65%)</w:t>
      </w:r>
      <w:r w:rsidRPr="00151C4D">
        <w:rPr>
          <w:rFonts w:ascii="Times New Roman" w:hAnsi="Times New Roman" w:cs="Times New Roman"/>
          <w:sz w:val="28"/>
          <w:szCs w:val="28"/>
        </w:rPr>
        <w:t xml:space="preserve"> </w:t>
      </w:r>
    </w:p>
    <w:p w:rsidR="00151C4D" w:rsidRPr="00151C4D" w:rsidRDefault="00B619F4" w:rsidP="00151C4D">
      <w:pPr>
        <w:spacing w:after="0" w:line="240" w:lineRule="auto"/>
        <w:jc w:val="both"/>
        <w:rPr>
          <w:rFonts w:ascii="Times New Roman" w:hAnsi="Times New Roman" w:cs="Times New Roman"/>
          <w:sz w:val="28"/>
          <w:szCs w:val="28"/>
        </w:rPr>
      </w:pPr>
      <w:r w:rsidRPr="00151C4D">
        <w:rPr>
          <w:rFonts w:ascii="Times New Roman" w:hAnsi="Times New Roman" w:cs="Times New Roman"/>
          <w:sz w:val="28"/>
          <w:szCs w:val="28"/>
        </w:rPr>
        <w:t>2. Условия и оснащенность образ</w:t>
      </w:r>
      <w:r w:rsidR="00151C4D" w:rsidRPr="00151C4D">
        <w:rPr>
          <w:rFonts w:ascii="Times New Roman" w:hAnsi="Times New Roman" w:cs="Times New Roman"/>
          <w:sz w:val="28"/>
          <w:szCs w:val="28"/>
        </w:rPr>
        <w:t>овательного учреждения (78%</w:t>
      </w:r>
      <w:r w:rsidRPr="00151C4D">
        <w:rPr>
          <w:rFonts w:ascii="Times New Roman" w:hAnsi="Times New Roman" w:cs="Times New Roman"/>
          <w:sz w:val="28"/>
          <w:szCs w:val="28"/>
        </w:rPr>
        <w:t xml:space="preserve">) </w:t>
      </w:r>
    </w:p>
    <w:p w:rsidR="00151C4D" w:rsidRPr="00151C4D" w:rsidRDefault="00B619F4" w:rsidP="00151C4D">
      <w:pPr>
        <w:spacing w:after="0" w:line="240" w:lineRule="auto"/>
        <w:jc w:val="both"/>
        <w:rPr>
          <w:rFonts w:ascii="Times New Roman" w:hAnsi="Times New Roman" w:cs="Times New Roman"/>
          <w:sz w:val="28"/>
          <w:szCs w:val="28"/>
        </w:rPr>
      </w:pPr>
      <w:r w:rsidRPr="00151C4D">
        <w:rPr>
          <w:rFonts w:ascii="Times New Roman" w:hAnsi="Times New Roman" w:cs="Times New Roman"/>
          <w:sz w:val="28"/>
          <w:szCs w:val="28"/>
        </w:rPr>
        <w:t>3. Психологический комфорт в о</w:t>
      </w:r>
      <w:r w:rsidR="00151C4D" w:rsidRPr="00151C4D">
        <w:rPr>
          <w:rFonts w:ascii="Times New Roman" w:hAnsi="Times New Roman" w:cs="Times New Roman"/>
          <w:sz w:val="28"/>
          <w:szCs w:val="28"/>
        </w:rPr>
        <w:t>бразовательном учреждении (92%)</w:t>
      </w:r>
    </w:p>
    <w:p w:rsidR="00D21F63" w:rsidRPr="00151C4D" w:rsidRDefault="00B619F4" w:rsidP="00151C4D">
      <w:pPr>
        <w:spacing w:after="0" w:line="240" w:lineRule="auto"/>
        <w:jc w:val="both"/>
        <w:rPr>
          <w:rFonts w:ascii="Times New Roman" w:hAnsi="Times New Roman" w:cs="Times New Roman"/>
          <w:sz w:val="28"/>
          <w:szCs w:val="28"/>
        </w:rPr>
      </w:pPr>
      <w:r w:rsidRPr="00151C4D">
        <w:rPr>
          <w:rFonts w:ascii="Times New Roman" w:hAnsi="Times New Roman" w:cs="Times New Roman"/>
          <w:sz w:val="28"/>
          <w:szCs w:val="28"/>
        </w:rPr>
        <w:t>4. Деятельность администрации (</w:t>
      </w:r>
      <w:r w:rsidR="00151C4D" w:rsidRPr="00151C4D">
        <w:rPr>
          <w:rFonts w:ascii="Times New Roman" w:hAnsi="Times New Roman" w:cs="Times New Roman"/>
          <w:sz w:val="28"/>
          <w:szCs w:val="28"/>
        </w:rPr>
        <w:t>90%)</w:t>
      </w:r>
    </w:p>
    <w:p w:rsidR="00151C4D" w:rsidRPr="00151C4D" w:rsidRDefault="00151C4D" w:rsidP="00151C4D">
      <w:pPr>
        <w:spacing w:after="0" w:line="240" w:lineRule="auto"/>
        <w:jc w:val="both"/>
        <w:rPr>
          <w:rFonts w:ascii="Times New Roman" w:hAnsi="Times New Roman" w:cs="Times New Roman"/>
          <w:sz w:val="28"/>
          <w:szCs w:val="28"/>
        </w:rPr>
      </w:pPr>
    </w:p>
    <w:p w:rsidR="00151C4D" w:rsidRPr="005C7F09" w:rsidRDefault="00151C4D" w:rsidP="00050D30">
      <w:pPr>
        <w:spacing w:after="0" w:line="240" w:lineRule="auto"/>
        <w:ind w:firstLine="709"/>
        <w:jc w:val="both"/>
        <w:rPr>
          <w:rFonts w:ascii="Times New Roman" w:hAnsi="Times New Roman" w:cs="Times New Roman"/>
          <w:b/>
          <w:sz w:val="28"/>
          <w:szCs w:val="28"/>
        </w:rPr>
      </w:pPr>
      <w:r w:rsidRPr="005C7F09">
        <w:rPr>
          <w:rFonts w:ascii="Times New Roman" w:hAnsi="Times New Roman" w:cs="Times New Roman"/>
          <w:b/>
          <w:sz w:val="28"/>
          <w:szCs w:val="28"/>
        </w:rPr>
        <w:t xml:space="preserve">Раздел 6. Сведения о кадрах образовательной организации </w:t>
      </w:r>
    </w:p>
    <w:p w:rsidR="002075CB" w:rsidRPr="00151C4D" w:rsidRDefault="002075CB" w:rsidP="00050D30">
      <w:pPr>
        <w:spacing w:after="0" w:line="240" w:lineRule="auto"/>
        <w:ind w:firstLine="709"/>
        <w:jc w:val="both"/>
        <w:rPr>
          <w:rFonts w:ascii="Times New Roman" w:hAnsi="Times New Roman" w:cs="Times New Roman"/>
          <w:sz w:val="28"/>
          <w:szCs w:val="28"/>
        </w:rPr>
      </w:pPr>
    </w:p>
    <w:p w:rsidR="00151C4D" w:rsidRDefault="00151C4D" w:rsidP="00050D30">
      <w:pPr>
        <w:spacing w:after="0" w:line="240" w:lineRule="auto"/>
        <w:ind w:firstLine="709"/>
        <w:jc w:val="both"/>
        <w:rPr>
          <w:rFonts w:ascii="Times New Roman" w:hAnsi="Times New Roman" w:cs="Times New Roman"/>
          <w:sz w:val="28"/>
          <w:szCs w:val="28"/>
        </w:rPr>
      </w:pPr>
      <w:r w:rsidRPr="00151C4D">
        <w:rPr>
          <w:rFonts w:ascii="Times New Roman" w:hAnsi="Times New Roman" w:cs="Times New Roman"/>
          <w:sz w:val="28"/>
          <w:szCs w:val="28"/>
        </w:rPr>
        <w:t xml:space="preserve">6.1 Общая характеристика педагогического состава </w:t>
      </w:r>
    </w:p>
    <w:p w:rsidR="005C7F09" w:rsidRPr="00151C4D" w:rsidRDefault="005C7F09" w:rsidP="00050D30">
      <w:pPr>
        <w:spacing w:after="0" w:line="240" w:lineRule="auto"/>
        <w:ind w:firstLine="709"/>
        <w:jc w:val="both"/>
        <w:rPr>
          <w:rFonts w:ascii="Times New Roman" w:hAnsi="Times New Roman" w:cs="Times New Roman"/>
          <w:sz w:val="28"/>
          <w:szCs w:val="28"/>
        </w:rPr>
      </w:pPr>
    </w:p>
    <w:p w:rsidR="00151C4D" w:rsidRPr="000566AF" w:rsidRDefault="00151C4D" w:rsidP="00050D30">
      <w:pPr>
        <w:spacing w:after="0" w:line="240" w:lineRule="auto"/>
        <w:ind w:firstLine="709"/>
        <w:jc w:val="both"/>
        <w:rPr>
          <w:rFonts w:ascii="Times New Roman" w:hAnsi="Times New Roman" w:cs="Times New Roman"/>
          <w:sz w:val="28"/>
          <w:szCs w:val="28"/>
        </w:rPr>
      </w:pPr>
      <w:r w:rsidRPr="000566AF">
        <w:rPr>
          <w:rFonts w:ascii="Times New Roman" w:hAnsi="Times New Roman" w:cs="Times New Roman"/>
          <w:sz w:val="28"/>
          <w:szCs w:val="28"/>
        </w:rPr>
        <w:t xml:space="preserve">Всего на 20.09.2020 г. в школе работают 16 педагогических работников. </w:t>
      </w:r>
    </w:p>
    <w:p w:rsidR="00151C4D" w:rsidRPr="000566AF" w:rsidRDefault="00151C4D" w:rsidP="00050D30">
      <w:pPr>
        <w:spacing w:after="0" w:line="240" w:lineRule="auto"/>
        <w:ind w:firstLine="709"/>
        <w:jc w:val="both"/>
        <w:rPr>
          <w:rFonts w:ascii="Times New Roman" w:hAnsi="Times New Roman" w:cs="Times New Roman"/>
          <w:sz w:val="28"/>
          <w:szCs w:val="28"/>
        </w:rPr>
      </w:pPr>
      <w:r w:rsidRPr="000566AF">
        <w:rPr>
          <w:rFonts w:ascii="Times New Roman" w:hAnsi="Times New Roman" w:cs="Times New Roman"/>
          <w:sz w:val="28"/>
          <w:szCs w:val="28"/>
        </w:rPr>
        <w:t xml:space="preserve">Профессиональное образование: </w:t>
      </w:r>
    </w:p>
    <w:p w:rsidR="00151C4D" w:rsidRPr="000566AF" w:rsidRDefault="00151C4D" w:rsidP="00050D30">
      <w:pPr>
        <w:spacing w:after="0" w:line="240" w:lineRule="auto"/>
        <w:ind w:firstLine="709"/>
        <w:jc w:val="both"/>
        <w:rPr>
          <w:rFonts w:ascii="Times New Roman" w:hAnsi="Times New Roman" w:cs="Times New Roman"/>
          <w:sz w:val="28"/>
          <w:szCs w:val="28"/>
        </w:rPr>
      </w:pPr>
      <w:r w:rsidRPr="000566AF">
        <w:rPr>
          <w:rFonts w:ascii="Times New Roman" w:hAnsi="Times New Roman" w:cs="Times New Roman"/>
          <w:sz w:val="28"/>
          <w:szCs w:val="28"/>
        </w:rPr>
        <w:t xml:space="preserve">Высшее образование имеют   человек, </w:t>
      </w:r>
    </w:p>
    <w:p w:rsidR="00C87CE6" w:rsidRPr="000566AF" w:rsidRDefault="00151C4D" w:rsidP="00050D30">
      <w:pPr>
        <w:spacing w:after="0" w:line="240" w:lineRule="auto"/>
        <w:ind w:firstLine="709"/>
        <w:jc w:val="both"/>
        <w:rPr>
          <w:rFonts w:ascii="Times New Roman" w:hAnsi="Times New Roman" w:cs="Times New Roman"/>
          <w:sz w:val="28"/>
          <w:szCs w:val="28"/>
        </w:rPr>
      </w:pPr>
      <w:r w:rsidRPr="000566AF">
        <w:rPr>
          <w:rFonts w:ascii="Times New Roman" w:hAnsi="Times New Roman" w:cs="Times New Roman"/>
          <w:sz w:val="28"/>
          <w:szCs w:val="28"/>
        </w:rPr>
        <w:t xml:space="preserve">высшее педагогической направленности –   </w:t>
      </w:r>
      <w:r w:rsidR="000566AF">
        <w:rPr>
          <w:rFonts w:ascii="Times New Roman" w:hAnsi="Times New Roman" w:cs="Times New Roman"/>
          <w:sz w:val="28"/>
          <w:szCs w:val="28"/>
        </w:rPr>
        <w:t>10</w:t>
      </w:r>
      <w:r w:rsidRPr="000566AF">
        <w:rPr>
          <w:rFonts w:ascii="Times New Roman" w:hAnsi="Times New Roman" w:cs="Times New Roman"/>
          <w:sz w:val="28"/>
          <w:szCs w:val="28"/>
        </w:rPr>
        <w:t xml:space="preserve">  человек. </w:t>
      </w:r>
    </w:p>
    <w:p w:rsidR="00151C4D" w:rsidRPr="000566AF" w:rsidRDefault="00151C4D" w:rsidP="00050D30">
      <w:pPr>
        <w:spacing w:after="0" w:line="240" w:lineRule="auto"/>
        <w:ind w:firstLine="709"/>
        <w:jc w:val="both"/>
        <w:rPr>
          <w:rFonts w:ascii="Times New Roman" w:hAnsi="Times New Roman" w:cs="Times New Roman"/>
          <w:sz w:val="28"/>
          <w:szCs w:val="28"/>
        </w:rPr>
      </w:pPr>
      <w:r w:rsidRPr="000566AF">
        <w:rPr>
          <w:rFonts w:ascii="Times New Roman" w:hAnsi="Times New Roman" w:cs="Times New Roman"/>
          <w:sz w:val="28"/>
          <w:szCs w:val="28"/>
        </w:rPr>
        <w:t xml:space="preserve">Среднее профессиональное образование педагогической направленности имеют -   </w:t>
      </w:r>
      <w:r w:rsidR="000566AF">
        <w:rPr>
          <w:rFonts w:ascii="Times New Roman" w:hAnsi="Times New Roman" w:cs="Times New Roman"/>
          <w:sz w:val="28"/>
          <w:szCs w:val="28"/>
        </w:rPr>
        <w:t>6</w:t>
      </w:r>
      <w:r w:rsidRPr="000566AF">
        <w:rPr>
          <w:rFonts w:ascii="Times New Roman" w:hAnsi="Times New Roman" w:cs="Times New Roman"/>
          <w:sz w:val="28"/>
          <w:szCs w:val="28"/>
        </w:rPr>
        <w:t xml:space="preserve">  человек. </w:t>
      </w:r>
    </w:p>
    <w:p w:rsidR="00151C4D" w:rsidRPr="00151C4D" w:rsidRDefault="00151C4D" w:rsidP="00050D30">
      <w:pPr>
        <w:spacing w:after="0" w:line="240" w:lineRule="auto"/>
        <w:ind w:firstLine="709"/>
        <w:jc w:val="both"/>
        <w:rPr>
          <w:rFonts w:ascii="Times New Roman" w:hAnsi="Times New Roman" w:cs="Times New Roman"/>
          <w:sz w:val="28"/>
          <w:szCs w:val="28"/>
        </w:rPr>
      </w:pPr>
    </w:p>
    <w:p w:rsidR="00151C4D" w:rsidRDefault="002075CB" w:rsidP="00050D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6.2Аттестация педагогов школы</w:t>
      </w:r>
    </w:p>
    <w:p w:rsidR="002075CB" w:rsidRPr="00151C4D" w:rsidRDefault="002075CB" w:rsidP="00050D30">
      <w:pPr>
        <w:spacing w:after="0" w:line="240" w:lineRule="auto"/>
        <w:ind w:firstLine="709"/>
        <w:jc w:val="both"/>
        <w:rPr>
          <w:rFonts w:ascii="Times New Roman" w:hAnsi="Times New Roman" w:cs="Times New Roman"/>
          <w:sz w:val="28"/>
          <w:szCs w:val="28"/>
        </w:rPr>
      </w:pPr>
    </w:p>
    <w:p w:rsidR="00151C4D" w:rsidRPr="00151C4D" w:rsidRDefault="00151C4D" w:rsidP="00050D30">
      <w:pPr>
        <w:spacing w:after="0" w:line="240" w:lineRule="auto"/>
        <w:ind w:firstLine="709"/>
        <w:jc w:val="both"/>
        <w:rPr>
          <w:rFonts w:ascii="Times New Roman" w:hAnsi="Times New Roman" w:cs="Times New Roman"/>
          <w:sz w:val="28"/>
          <w:szCs w:val="28"/>
        </w:rPr>
      </w:pPr>
      <w:r w:rsidRPr="00151C4D">
        <w:rPr>
          <w:rFonts w:ascii="Times New Roman" w:hAnsi="Times New Roman" w:cs="Times New Roman"/>
          <w:sz w:val="28"/>
          <w:szCs w:val="28"/>
        </w:rPr>
        <w:t xml:space="preserve"> В 2020 году в соответствии с приказом Министерства образования и науки РФ от 07.04.2014 № 276 «Об утверждении Порядка проведения аттестации педагогических работников организаций, осуществляющих образовательную деятельность» и в соответствии с перспективным планом повышения квалификации прошли аттестацию 24 педагога школы: </w:t>
      </w:r>
    </w:p>
    <w:p w:rsidR="00151C4D" w:rsidRDefault="00151C4D" w:rsidP="00050D30">
      <w:pPr>
        <w:spacing w:after="0" w:line="240" w:lineRule="auto"/>
        <w:ind w:firstLine="709"/>
        <w:jc w:val="both"/>
        <w:rPr>
          <w:rFonts w:ascii="Times New Roman" w:hAnsi="Times New Roman" w:cs="Times New Roman"/>
          <w:sz w:val="28"/>
          <w:szCs w:val="28"/>
        </w:rPr>
      </w:pPr>
      <w:r w:rsidRPr="00151C4D">
        <w:rPr>
          <w:rFonts w:ascii="Times New Roman" w:hAnsi="Times New Roman" w:cs="Times New Roman"/>
          <w:sz w:val="28"/>
          <w:szCs w:val="28"/>
        </w:rPr>
        <w:t>Категория: По результатам аттестации квалификационная категория имеется у 3 чел., из них имеют 1-высшую, 2 – первую категорию.</w:t>
      </w:r>
    </w:p>
    <w:p w:rsidR="00504E11" w:rsidRDefault="00504E11" w:rsidP="00050D30">
      <w:pPr>
        <w:spacing w:after="0" w:line="240" w:lineRule="auto"/>
        <w:ind w:firstLine="709"/>
        <w:jc w:val="both"/>
        <w:rPr>
          <w:rFonts w:ascii="Times New Roman" w:hAnsi="Times New Roman" w:cs="Times New Roman"/>
          <w:sz w:val="28"/>
          <w:szCs w:val="28"/>
        </w:rPr>
      </w:pPr>
    </w:p>
    <w:p w:rsidR="00504E11" w:rsidRDefault="00E60C66" w:rsidP="00050D30">
      <w:pPr>
        <w:spacing w:after="0" w:line="240" w:lineRule="auto"/>
        <w:ind w:firstLine="709"/>
        <w:jc w:val="both"/>
        <w:rPr>
          <w:rFonts w:ascii="Times New Roman" w:hAnsi="Times New Roman" w:cs="Times New Roman"/>
          <w:sz w:val="28"/>
          <w:szCs w:val="28"/>
        </w:rPr>
      </w:pPr>
      <w:r w:rsidRPr="002075CB">
        <w:rPr>
          <w:rFonts w:ascii="Times New Roman" w:hAnsi="Times New Roman" w:cs="Times New Roman"/>
          <w:sz w:val="28"/>
          <w:szCs w:val="28"/>
        </w:rPr>
        <w:t>6</w:t>
      </w:r>
      <w:r w:rsidR="002075CB">
        <w:rPr>
          <w:rFonts w:ascii="Times New Roman" w:hAnsi="Times New Roman" w:cs="Times New Roman"/>
          <w:sz w:val="28"/>
          <w:szCs w:val="28"/>
        </w:rPr>
        <w:t>.3</w:t>
      </w:r>
      <w:r w:rsidR="005C7F09">
        <w:rPr>
          <w:rFonts w:ascii="Times New Roman" w:hAnsi="Times New Roman" w:cs="Times New Roman"/>
          <w:sz w:val="28"/>
          <w:szCs w:val="28"/>
        </w:rPr>
        <w:t>.</w:t>
      </w:r>
      <w:r w:rsidR="00504E11" w:rsidRPr="002075CB">
        <w:rPr>
          <w:rFonts w:ascii="Times New Roman" w:hAnsi="Times New Roman" w:cs="Times New Roman"/>
          <w:sz w:val="28"/>
          <w:szCs w:val="28"/>
        </w:rPr>
        <w:t xml:space="preserve">Повышение квалификации в 2020 году </w:t>
      </w:r>
    </w:p>
    <w:p w:rsidR="005C7F09" w:rsidRPr="002075CB" w:rsidRDefault="005C7F09" w:rsidP="00050D30">
      <w:pPr>
        <w:spacing w:after="0" w:line="240" w:lineRule="auto"/>
        <w:ind w:firstLine="709"/>
        <w:jc w:val="both"/>
        <w:rPr>
          <w:rFonts w:ascii="Times New Roman" w:hAnsi="Times New Roman" w:cs="Times New Roman"/>
          <w:sz w:val="28"/>
          <w:szCs w:val="28"/>
        </w:rPr>
      </w:pPr>
    </w:p>
    <w:p w:rsidR="00504E11" w:rsidRPr="002075CB" w:rsidRDefault="00504E11" w:rsidP="00050D30">
      <w:pPr>
        <w:spacing w:after="0" w:line="240" w:lineRule="auto"/>
        <w:ind w:firstLine="709"/>
        <w:jc w:val="both"/>
        <w:rPr>
          <w:rFonts w:ascii="Times New Roman" w:hAnsi="Times New Roman" w:cs="Times New Roman"/>
          <w:sz w:val="28"/>
          <w:szCs w:val="28"/>
        </w:rPr>
      </w:pPr>
      <w:r w:rsidRPr="002075CB">
        <w:rPr>
          <w:rFonts w:ascii="Times New Roman" w:hAnsi="Times New Roman" w:cs="Times New Roman"/>
          <w:sz w:val="28"/>
          <w:szCs w:val="28"/>
        </w:rPr>
        <w:lastRenderedPageBreak/>
        <w:t xml:space="preserve">В соответствии с требованиями Федерального Закона "Об образовании в Российской Федерации" (ст. 48, п. 1) педагогические работники обязаны «систематически повышать свой профессиональный уровень».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 (ст. 47, п. 5 ФЗ "Об образовании в РФ") в соответствии с перспективным планом повышения профессиональной компетентности, используя при этом возможности дистанционного обучения. В 2020 учебном году повышение профессиональной компетентности педагогов и работников </w:t>
      </w:r>
      <w:r w:rsidR="00E60C66" w:rsidRPr="002075CB">
        <w:rPr>
          <w:rFonts w:ascii="Times New Roman" w:hAnsi="Times New Roman" w:cs="Times New Roman"/>
          <w:sz w:val="28"/>
          <w:szCs w:val="28"/>
        </w:rPr>
        <w:t xml:space="preserve">школы </w:t>
      </w:r>
      <w:r w:rsidRPr="002075CB">
        <w:rPr>
          <w:rFonts w:ascii="Times New Roman" w:hAnsi="Times New Roman" w:cs="Times New Roman"/>
          <w:sz w:val="28"/>
          <w:szCs w:val="28"/>
        </w:rPr>
        <w:t>проводилось в соответствии с предметной направленностью, по основным направлениям</w:t>
      </w:r>
      <w:r w:rsidR="00E60C66" w:rsidRPr="002075CB">
        <w:rPr>
          <w:rFonts w:ascii="Times New Roman" w:hAnsi="Times New Roman" w:cs="Times New Roman"/>
          <w:sz w:val="28"/>
          <w:szCs w:val="28"/>
        </w:rPr>
        <w:t>.</w:t>
      </w:r>
    </w:p>
    <w:p w:rsidR="00E60C66" w:rsidRPr="002075CB" w:rsidRDefault="00E60C66" w:rsidP="00050D30">
      <w:pPr>
        <w:spacing w:after="0" w:line="240" w:lineRule="auto"/>
        <w:ind w:firstLine="709"/>
        <w:jc w:val="both"/>
        <w:rPr>
          <w:rFonts w:ascii="Times New Roman" w:hAnsi="Times New Roman" w:cs="Times New Roman"/>
          <w:sz w:val="28"/>
          <w:szCs w:val="28"/>
        </w:rPr>
      </w:pPr>
    </w:p>
    <w:p w:rsidR="00E60C66" w:rsidRPr="005C7F09" w:rsidRDefault="00E60C66" w:rsidP="00050D30">
      <w:pPr>
        <w:spacing w:after="0" w:line="240" w:lineRule="auto"/>
        <w:ind w:firstLine="709"/>
        <w:jc w:val="both"/>
        <w:rPr>
          <w:rFonts w:ascii="Times New Roman" w:hAnsi="Times New Roman" w:cs="Times New Roman"/>
          <w:b/>
          <w:sz w:val="28"/>
          <w:szCs w:val="28"/>
        </w:rPr>
      </w:pPr>
      <w:r w:rsidRPr="005C7F09">
        <w:rPr>
          <w:rFonts w:ascii="Times New Roman" w:hAnsi="Times New Roman" w:cs="Times New Roman"/>
          <w:b/>
          <w:sz w:val="28"/>
          <w:szCs w:val="28"/>
        </w:rPr>
        <w:t xml:space="preserve">Раздел 7. Библиотечно-информационное обеспечение </w:t>
      </w:r>
    </w:p>
    <w:p w:rsidR="005C7F09" w:rsidRPr="002075CB" w:rsidRDefault="005C7F09" w:rsidP="00050D30">
      <w:pPr>
        <w:spacing w:after="0" w:line="240" w:lineRule="auto"/>
        <w:ind w:firstLine="709"/>
        <w:jc w:val="both"/>
        <w:rPr>
          <w:rFonts w:ascii="Times New Roman" w:hAnsi="Times New Roman" w:cs="Times New Roman"/>
          <w:sz w:val="28"/>
          <w:szCs w:val="28"/>
        </w:rPr>
      </w:pPr>
    </w:p>
    <w:p w:rsidR="005C7F09" w:rsidRPr="002075CB" w:rsidRDefault="002075CB" w:rsidP="00400E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005C7F09">
        <w:rPr>
          <w:rFonts w:ascii="Times New Roman" w:hAnsi="Times New Roman" w:cs="Times New Roman"/>
          <w:sz w:val="28"/>
          <w:szCs w:val="28"/>
        </w:rPr>
        <w:t xml:space="preserve">. </w:t>
      </w:r>
      <w:r w:rsidR="00E60C66" w:rsidRPr="002075CB">
        <w:rPr>
          <w:rFonts w:ascii="Times New Roman" w:hAnsi="Times New Roman" w:cs="Times New Roman"/>
          <w:sz w:val="28"/>
          <w:szCs w:val="28"/>
        </w:rPr>
        <w:t xml:space="preserve">Статистическая информация </w:t>
      </w:r>
    </w:p>
    <w:p w:rsidR="00400E47" w:rsidRDefault="00400E47" w:rsidP="00050D30">
      <w:pPr>
        <w:spacing w:after="0" w:line="240" w:lineRule="auto"/>
        <w:ind w:firstLine="709"/>
        <w:jc w:val="both"/>
        <w:rPr>
          <w:rFonts w:ascii="Times New Roman" w:hAnsi="Times New Roman" w:cs="Times New Roman"/>
          <w:sz w:val="28"/>
          <w:szCs w:val="28"/>
        </w:rPr>
      </w:pPr>
    </w:p>
    <w:p w:rsidR="00E60C66" w:rsidRPr="00400E47" w:rsidRDefault="00E60C66" w:rsidP="00050D30">
      <w:pPr>
        <w:spacing w:after="0" w:line="240" w:lineRule="auto"/>
        <w:ind w:firstLine="709"/>
        <w:jc w:val="both"/>
        <w:rPr>
          <w:rFonts w:ascii="Times New Roman" w:hAnsi="Times New Roman" w:cs="Times New Roman"/>
          <w:sz w:val="28"/>
          <w:szCs w:val="28"/>
        </w:rPr>
      </w:pPr>
      <w:r w:rsidRPr="00400E47">
        <w:rPr>
          <w:rFonts w:ascii="Times New Roman" w:hAnsi="Times New Roman" w:cs="Times New Roman"/>
          <w:sz w:val="28"/>
          <w:szCs w:val="28"/>
        </w:rPr>
        <w:t>Год основан</w:t>
      </w:r>
      <w:r w:rsidR="00400E47" w:rsidRPr="00400E47">
        <w:rPr>
          <w:rFonts w:ascii="Times New Roman" w:hAnsi="Times New Roman" w:cs="Times New Roman"/>
          <w:sz w:val="28"/>
          <w:szCs w:val="28"/>
        </w:rPr>
        <w:t xml:space="preserve">ия библиотеки – 1 сентября 2009 </w:t>
      </w:r>
      <w:r w:rsidRPr="00400E47">
        <w:rPr>
          <w:rFonts w:ascii="Times New Roman" w:hAnsi="Times New Roman" w:cs="Times New Roman"/>
          <w:sz w:val="28"/>
          <w:szCs w:val="28"/>
        </w:rPr>
        <w:t xml:space="preserve">г. </w:t>
      </w:r>
    </w:p>
    <w:p w:rsidR="00E60C66" w:rsidRPr="00400E47" w:rsidRDefault="00E60C66" w:rsidP="00050D30">
      <w:pPr>
        <w:spacing w:after="0" w:line="240" w:lineRule="auto"/>
        <w:ind w:firstLine="709"/>
        <w:jc w:val="both"/>
        <w:rPr>
          <w:rFonts w:ascii="Times New Roman" w:hAnsi="Times New Roman" w:cs="Times New Roman"/>
          <w:sz w:val="28"/>
          <w:szCs w:val="28"/>
        </w:rPr>
      </w:pPr>
      <w:r w:rsidRPr="00400E47">
        <w:rPr>
          <w:rFonts w:ascii="Times New Roman" w:hAnsi="Times New Roman" w:cs="Times New Roman"/>
          <w:sz w:val="28"/>
          <w:szCs w:val="28"/>
        </w:rPr>
        <w:t xml:space="preserve">Общая площадь – </w:t>
      </w:r>
      <w:r w:rsidR="00400E47" w:rsidRPr="00400E47">
        <w:rPr>
          <w:rFonts w:ascii="Times New Roman" w:hAnsi="Times New Roman" w:cs="Times New Roman"/>
          <w:sz w:val="28"/>
          <w:szCs w:val="28"/>
        </w:rPr>
        <w:t>15</w:t>
      </w:r>
      <w:r w:rsidRPr="00400E47">
        <w:rPr>
          <w:rFonts w:ascii="Times New Roman" w:hAnsi="Times New Roman" w:cs="Times New Roman"/>
          <w:sz w:val="28"/>
          <w:szCs w:val="28"/>
        </w:rPr>
        <w:t xml:space="preserve"> м². </w:t>
      </w:r>
    </w:p>
    <w:p w:rsidR="00E60C66" w:rsidRPr="00534C65" w:rsidRDefault="00E60C66" w:rsidP="00050D30">
      <w:pPr>
        <w:spacing w:after="0" w:line="240" w:lineRule="auto"/>
        <w:ind w:firstLine="709"/>
        <w:jc w:val="both"/>
        <w:rPr>
          <w:rFonts w:ascii="Times New Roman" w:hAnsi="Times New Roman" w:cs="Times New Roman"/>
          <w:sz w:val="28"/>
          <w:szCs w:val="28"/>
        </w:rPr>
      </w:pPr>
      <w:r w:rsidRPr="00534C65">
        <w:rPr>
          <w:rFonts w:ascii="Times New Roman" w:hAnsi="Times New Roman" w:cs="Times New Roman"/>
          <w:sz w:val="28"/>
          <w:szCs w:val="28"/>
        </w:rPr>
        <w:t xml:space="preserve">Объѐм библиотечного фонда — </w:t>
      </w:r>
      <w:r w:rsidR="00400E47" w:rsidRPr="00534C65">
        <w:rPr>
          <w:rFonts w:ascii="Times New Roman" w:hAnsi="Times New Roman" w:cs="Times New Roman"/>
          <w:sz w:val="28"/>
          <w:szCs w:val="28"/>
        </w:rPr>
        <w:t>1 5</w:t>
      </w:r>
      <w:r w:rsidR="00534C65" w:rsidRPr="00534C65">
        <w:rPr>
          <w:rFonts w:ascii="Times New Roman" w:hAnsi="Times New Roman" w:cs="Times New Roman"/>
          <w:sz w:val="28"/>
          <w:szCs w:val="28"/>
        </w:rPr>
        <w:t>89</w:t>
      </w:r>
      <w:r w:rsidRPr="00534C65">
        <w:rPr>
          <w:rFonts w:ascii="Times New Roman" w:hAnsi="Times New Roman" w:cs="Times New Roman"/>
          <w:sz w:val="28"/>
          <w:szCs w:val="28"/>
        </w:rPr>
        <w:t xml:space="preserve"> экз.; </w:t>
      </w:r>
    </w:p>
    <w:p w:rsidR="00E60C66" w:rsidRPr="00534C65" w:rsidRDefault="00E60C66" w:rsidP="00050D30">
      <w:pPr>
        <w:spacing w:after="0" w:line="240" w:lineRule="auto"/>
        <w:ind w:firstLine="709"/>
        <w:jc w:val="both"/>
        <w:rPr>
          <w:rFonts w:ascii="Times New Roman" w:hAnsi="Times New Roman" w:cs="Times New Roman"/>
          <w:sz w:val="28"/>
          <w:szCs w:val="28"/>
        </w:rPr>
      </w:pPr>
      <w:r w:rsidRPr="00534C65">
        <w:rPr>
          <w:rFonts w:ascii="Times New Roman" w:hAnsi="Times New Roman" w:cs="Times New Roman"/>
          <w:sz w:val="28"/>
          <w:szCs w:val="28"/>
        </w:rPr>
        <w:t>Объѐм учебного фонда —</w:t>
      </w:r>
      <w:r w:rsidR="00534C65" w:rsidRPr="00534C65">
        <w:rPr>
          <w:rFonts w:ascii="Times New Roman" w:hAnsi="Times New Roman" w:cs="Times New Roman"/>
          <w:sz w:val="28"/>
          <w:szCs w:val="28"/>
        </w:rPr>
        <w:t>862 экз.</w:t>
      </w:r>
    </w:p>
    <w:p w:rsidR="00E60C66" w:rsidRPr="00534C65" w:rsidRDefault="00E60C66" w:rsidP="00050D30">
      <w:pPr>
        <w:spacing w:after="0" w:line="240" w:lineRule="auto"/>
        <w:ind w:firstLine="709"/>
        <w:jc w:val="both"/>
        <w:rPr>
          <w:rFonts w:ascii="Times New Roman" w:hAnsi="Times New Roman" w:cs="Times New Roman"/>
          <w:sz w:val="28"/>
          <w:szCs w:val="28"/>
        </w:rPr>
      </w:pPr>
      <w:r w:rsidRPr="00534C65">
        <w:rPr>
          <w:rFonts w:ascii="Times New Roman" w:hAnsi="Times New Roman" w:cs="Times New Roman"/>
          <w:sz w:val="28"/>
          <w:szCs w:val="28"/>
        </w:rPr>
        <w:t xml:space="preserve">Объѐм фонда художественной литературы – </w:t>
      </w:r>
      <w:r w:rsidR="00400E47" w:rsidRPr="00534C65">
        <w:rPr>
          <w:rFonts w:ascii="Times New Roman" w:hAnsi="Times New Roman" w:cs="Times New Roman"/>
          <w:sz w:val="28"/>
          <w:szCs w:val="28"/>
        </w:rPr>
        <w:t>334</w:t>
      </w:r>
      <w:r w:rsidRPr="00534C65">
        <w:rPr>
          <w:rFonts w:ascii="Times New Roman" w:hAnsi="Times New Roman" w:cs="Times New Roman"/>
          <w:sz w:val="28"/>
          <w:szCs w:val="28"/>
        </w:rPr>
        <w:t xml:space="preserve"> экз.; </w:t>
      </w:r>
    </w:p>
    <w:p w:rsidR="00400E47" w:rsidRPr="00534C65" w:rsidRDefault="00400E47" w:rsidP="00050D30">
      <w:pPr>
        <w:spacing w:after="0" w:line="240" w:lineRule="auto"/>
        <w:ind w:firstLine="709"/>
        <w:jc w:val="both"/>
        <w:rPr>
          <w:rFonts w:ascii="Times New Roman" w:hAnsi="Times New Roman" w:cs="Times New Roman"/>
          <w:sz w:val="28"/>
          <w:szCs w:val="28"/>
        </w:rPr>
      </w:pPr>
      <w:r w:rsidRPr="00534C65">
        <w:rPr>
          <w:rFonts w:ascii="Times New Roman" w:hAnsi="Times New Roman" w:cs="Times New Roman"/>
          <w:sz w:val="28"/>
          <w:szCs w:val="28"/>
        </w:rPr>
        <w:t>Объем методической литературы- 393</w:t>
      </w:r>
      <w:r w:rsidR="00534C65" w:rsidRPr="00534C65">
        <w:rPr>
          <w:rFonts w:ascii="Times New Roman" w:hAnsi="Times New Roman" w:cs="Times New Roman"/>
          <w:sz w:val="28"/>
          <w:szCs w:val="28"/>
        </w:rPr>
        <w:t xml:space="preserve"> экз.</w:t>
      </w:r>
    </w:p>
    <w:p w:rsidR="00534C65" w:rsidRPr="00534C65" w:rsidRDefault="00534C65" w:rsidP="00050D30">
      <w:pPr>
        <w:spacing w:after="0" w:line="240" w:lineRule="auto"/>
        <w:ind w:firstLine="709"/>
        <w:jc w:val="both"/>
        <w:rPr>
          <w:rFonts w:ascii="Times New Roman" w:hAnsi="Times New Roman" w:cs="Times New Roman"/>
          <w:sz w:val="28"/>
          <w:szCs w:val="28"/>
        </w:rPr>
      </w:pPr>
    </w:p>
    <w:p w:rsidR="00E60C66" w:rsidRDefault="002075CB" w:rsidP="00050D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00400E47">
        <w:rPr>
          <w:rFonts w:ascii="Times New Roman" w:hAnsi="Times New Roman" w:cs="Times New Roman"/>
          <w:sz w:val="28"/>
          <w:szCs w:val="28"/>
        </w:rPr>
        <w:t>.</w:t>
      </w:r>
      <w:r w:rsidR="00E60C66" w:rsidRPr="002075CB">
        <w:rPr>
          <w:rFonts w:ascii="Times New Roman" w:hAnsi="Times New Roman" w:cs="Times New Roman"/>
          <w:sz w:val="28"/>
          <w:szCs w:val="28"/>
        </w:rPr>
        <w:t xml:space="preserve">Основные задачи работы школьной библиотеки: </w:t>
      </w:r>
    </w:p>
    <w:p w:rsidR="00534C65" w:rsidRPr="002075CB" w:rsidRDefault="00534C65" w:rsidP="00050D30">
      <w:pPr>
        <w:spacing w:after="0" w:line="240" w:lineRule="auto"/>
        <w:ind w:firstLine="709"/>
        <w:jc w:val="both"/>
        <w:rPr>
          <w:rFonts w:ascii="Times New Roman" w:hAnsi="Times New Roman" w:cs="Times New Roman"/>
          <w:sz w:val="28"/>
          <w:szCs w:val="28"/>
        </w:rPr>
      </w:pPr>
    </w:p>
    <w:p w:rsidR="00E60C66" w:rsidRPr="002075CB" w:rsidRDefault="00E60C66" w:rsidP="00050D30">
      <w:pPr>
        <w:spacing w:after="0" w:line="240" w:lineRule="auto"/>
        <w:ind w:firstLine="709"/>
        <w:jc w:val="both"/>
        <w:rPr>
          <w:rFonts w:ascii="Times New Roman" w:hAnsi="Times New Roman" w:cs="Times New Roman"/>
          <w:sz w:val="28"/>
          <w:szCs w:val="28"/>
        </w:rPr>
      </w:pPr>
      <w:r w:rsidRPr="002075CB">
        <w:rPr>
          <w:rFonts w:ascii="Times New Roman" w:hAnsi="Times New Roman" w:cs="Times New Roman"/>
          <w:sz w:val="28"/>
          <w:szCs w:val="28"/>
        </w:rPr>
        <w:sym w:font="Symbol" w:char="F0B7"/>
      </w:r>
      <w:r w:rsidRPr="002075CB">
        <w:rPr>
          <w:rFonts w:ascii="Times New Roman" w:hAnsi="Times New Roman" w:cs="Times New Roman"/>
          <w:sz w:val="28"/>
          <w:szCs w:val="28"/>
        </w:rPr>
        <w:t xml:space="preserve">обеспечить информационно — документальную поддержку учебно-воспитательного процесса и самообразования учащихся и педагогов; </w:t>
      </w:r>
    </w:p>
    <w:p w:rsidR="00E60C66" w:rsidRPr="002075CB" w:rsidRDefault="00E60C66" w:rsidP="00050D30">
      <w:pPr>
        <w:spacing w:after="0" w:line="240" w:lineRule="auto"/>
        <w:ind w:firstLine="709"/>
        <w:jc w:val="both"/>
        <w:rPr>
          <w:rFonts w:ascii="Times New Roman" w:hAnsi="Times New Roman" w:cs="Times New Roman"/>
          <w:sz w:val="28"/>
          <w:szCs w:val="28"/>
        </w:rPr>
      </w:pPr>
      <w:r w:rsidRPr="002075CB">
        <w:rPr>
          <w:rFonts w:ascii="Times New Roman" w:hAnsi="Times New Roman" w:cs="Times New Roman"/>
          <w:sz w:val="28"/>
          <w:szCs w:val="28"/>
        </w:rPr>
        <w:sym w:font="Symbol" w:char="F0B7"/>
      </w:r>
      <w:r w:rsidRPr="002075CB">
        <w:rPr>
          <w:rFonts w:ascii="Times New Roman" w:hAnsi="Times New Roman" w:cs="Times New Roman"/>
          <w:sz w:val="28"/>
          <w:szCs w:val="28"/>
        </w:rPr>
        <w:t xml:space="preserve">научить ребенка самостоятельно ориентироваться в потоке информации; </w:t>
      </w:r>
    </w:p>
    <w:p w:rsidR="00E60C66" w:rsidRPr="002075CB" w:rsidRDefault="00E60C66" w:rsidP="00050D30">
      <w:pPr>
        <w:spacing w:after="0" w:line="240" w:lineRule="auto"/>
        <w:ind w:firstLine="709"/>
        <w:jc w:val="both"/>
        <w:rPr>
          <w:rFonts w:ascii="Times New Roman" w:hAnsi="Times New Roman" w:cs="Times New Roman"/>
          <w:sz w:val="28"/>
          <w:szCs w:val="28"/>
        </w:rPr>
      </w:pPr>
      <w:r w:rsidRPr="002075CB">
        <w:rPr>
          <w:rFonts w:ascii="Times New Roman" w:hAnsi="Times New Roman" w:cs="Times New Roman"/>
          <w:sz w:val="28"/>
          <w:szCs w:val="28"/>
        </w:rPr>
        <w:sym w:font="Symbol" w:char="F0B7"/>
      </w:r>
      <w:r w:rsidRPr="002075CB">
        <w:rPr>
          <w:rFonts w:ascii="Times New Roman" w:hAnsi="Times New Roman" w:cs="Times New Roman"/>
          <w:sz w:val="28"/>
          <w:szCs w:val="28"/>
        </w:rPr>
        <w:t xml:space="preserve">создать благоприятную среду для развития творческих способностей детей и демонстрации этого творчества. </w:t>
      </w:r>
    </w:p>
    <w:p w:rsidR="00E60C66" w:rsidRPr="002075CB" w:rsidRDefault="00E60C66" w:rsidP="00050D30">
      <w:pPr>
        <w:spacing w:after="0" w:line="240" w:lineRule="auto"/>
        <w:ind w:firstLine="709"/>
        <w:jc w:val="both"/>
        <w:rPr>
          <w:rFonts w:ascii="Times New Roman" w:hAnsi="Times New Roman" w:cs="Times New Roman"/>
          <w:sz w:val="28"/>
          <w:szCs w:val="28"/>
        </w:rPr>
      </w:pPr>
      <w:r w:rsidRPr="002075CB">
        <w:rPr>
          <w:rFonts w:ascii="Times New Roman" w:hAnsi="Times New Roman" w:cs="Times New Roman"/>
          <w:sz w:val="28"/>
          <w:szCs w:val="28"/>
        </w:rPr>
        <w:t xml:space="preserve">В библиотеке проводятся встречи с книгой, беседы о писателях-юбилярах, конкурсы чтецов, викторины, уроки библиографии, Неделя детской книги, оформляются книжные выставки к литературным датам. </w:t>
      </w:r>
    </w:p>
    <w:p w:rsidR="00E60C66" w:rsidRDefault="00E60C66" w:rsidP="002075CB">
      <w:pPr>
        <w:spacing w:after="0" w:line="240" w:lineRule="auto"/>
        <w:ind w:firstLine="709"/>
        <w:jc w:val="both"/>
        <w:rPr>
          <w:rFonts w:ascii="Times New Roman" w:hAnsi="Times New Roman" w:cs="Times New Roman"/>
          <w:sz w:val="28"/>
          <w:szCs w:val="28"/>
        </w:rPr>
      </w:pPr>
      <w:r w:rsidRPr="002075CB">
        <w:rPr>
          <w:rFonts w:ascii="Times New Roman" w:hAnsi="Times New Roman" w:cs="Times New Roman"/>
          <w:sz w:val="28"/>
          <w:szCs w:val="28"/>
        </w:rPr>
        <w:t>7</w:t>
      </w:r>
      <w:r w:rsidR="002075CB">
        <w:rPr>
          <w:rFonts w:ascii="Times New Roman" w:hAnsi="Times New Roman" w:cs="Times New Roman"/>
          <w:sz w:val="28"/>
          <w:szCs w:val="28"/>
        </w:rPr>
        <w:t>.3</w:t>
      </w:r>
      <w:r w:rsidR="00400E47">
        <w:rPr>
          <w:rFonts w:ascii="Times New Roman" w:hAnsi="Times New Roman" w:cs="Times New Roman"/>
          <w:sz w:val="28"/>
          <w:szCs w:val="28"/>
        </w:rPr>
        <w:t>.</w:t>
      </w:r>
      <w:r w:rsidRPr="002075CB">
        <w:rPr>
          <w:rFonts w:ascii="Times New Roman" w:hAnsi="Times New Roman" w:cs="Times New Roman"/>
          <w:sz w:val="28"/>
          <w:szCs w:val="28"/>
        </w:rPr>
        <w:t>Учебники, рекомендуемые к использованию при реализации обязательной части основной образовательной программы. В учебном процессе используются только учебники, рекомендуемые к использованию при реализации обязательной части основной образовательной программы.</w:t>
      </w:r>
    </w:p>
    <w:p w:rsidR="00AD1A83" w:rsidRDefault="00AD1A83" w:rsidP="00AD1A83">
      <w:pPr>
        <w:pStyle w:val="1"/>
        <w:spacing w:before="5" w:after="4"/>
        <w:ind w:left="0"/>
      </w:pPr>
      <w:r>
        <w:t xml:space="preserve">      </w:t>
      </w:r>
    </w:p>
    <w:p w:rsidR="00AD1A83" w:rsidRDefault="00AD1A83" w:rsidP="00AD1A83">
      <w:pPr>
        <w:pStyle w:val="1"/>
        <w:spacing w:before="5" w:after="4"/>
        <w:ind w:left="0"/>
      </w:pPr>
    </w:p>
    <w:p w:rsidR="00AD1A83" w:rsidRPr="00AD1A83" w:rsidRDefault="00AD1A83" w:rsidP="00AD1A83">
      <w:pPr>
        <w:pStyle w:val="1"/>
        <w:spacing w:before="5" w:after="4"/>
        <w:ind w:left="0"/>
        <w:jc w:val="center"/>
        <w:rPr>
          <w:sz w:val="28"/>
          <w:szCs w:val="28"/>
        </w:rPr>
      </w:pPr>
      <w:r w:rsidRPr="00AD1A83">
        <w:rPr>
          <w:sz w:val="28"/>
          <w:szCs w:val="28"/>
        </w:rPr>
        <w:t>Раздел</w:t>
      </w:r>
      <w:r w:rsidRPr="00AD1A83">
        <w:rPr>
          <w:spacing w:val="-3"/>
          <w:sz w:val="28"/>
          <w:szCs w:val="28"/>
        </w:rPr>
        <w:t xml:space="preserve"> </w:t>
      </w:r>
      <w:r w:rsidRPr="00AD1A83">
        <w:rPr>
          <w:sz w:val="28"/>
          <w:szCs w:val="28"/>
        </w:rPr>
        <w:t>8. Материально-техническое оснащение</w:t>
      </w:r>
    </w:p>
    <w:p w:rsidR="00AD1A83" w:rsidRDefault="00AD1A83" w:rsidP="00AD1A83">
      <w:pPr>
        <w:pStyle w:val="1"/>
        <w:spacing w:before="5" w:after="4"/>
        <w:ind w:left="0"/>
        <w:jc w:val="center"/>
      </w:pPr>
    </w:p>
    <w:tbl>
      <w:tblPr>
        <w:tblStyle w:val="TableNormal"/>
        <w:tblW w:w="9818"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
        <w:gridCol w:w="4852"/>
        <w:gridCol w:w="4437"/>
      </w:tblGrid>
      <w:tr w:rsidR="00AD1A83" w:rsidTr="00400E47">
        <w:trPr>
          <w:trHeight w:val="525"/>
        </w:trPr>
        <w:tc>
          <w:tcPr>
            <w:tcW w:w="529" w:type="dxa"/>
          </w:tcPr>
          <w:p w:rsidR="00AD1A83" w:rsidRPr="00AD1A83" w:rsidRDefault="00AD1A83" w:rsidP="00400E47">
            <w:pPr>
              <w:pStyle w:val="TableParagraph"/>
              <w:ind w:left="0"/>
              <w:jc w:val="right"/>
              <w:rPr>
                <w:sz w:val="24"/>
                <w:lang w:val="ru-RU"/>
              </w:rPr>
            </w:pPr>
            <w:r w:rsidRPr="00AD1A83">
              <w:rPr>
                <w:sz w:val="24"/>
                <w:lang w:val="ru-RU"/>
              </w:rPr>
              <w:t>№</w:t>
            </w:r>
          </w:p>
        </w:tc>
        <w:tc>
          <w:tcPr>
            <w:tcW w:w="4852" w:type="dxa"/>
          </w:tcPr>
          <w:p w:rsidR="00AD1A83" w:rsidRPr="00AD1A83" w:rsidRDefault="00AD1A83" w:rsidP="00400E47">
            <w:pPr>
              <w:pStyle w:val="TableParagraph"/>
              <w:ind w:left="0"/>
              <w:jc w:val="center"/>
              <w:rPr>
                <w:b/>
                <w:sz w:val="24"/>
                <w:lang w:val="ru-RU"/>
              </w:rPr>
            </w:pPr>
            <w:r w:rsidRPr="00AD1A83">
              <w:rPr>
                <w:b/>
                <w:sz w:val="24"/>
                <w:lang w:val="ru-RU"/>
              </w:rPr>
              <w:t>Наименование</w:t>
            </w:r>
            <w:r w:rsidRPr="00AD1A83">
              <w:rPr>
                <w:b/>
                <w:spacing w:val="-3"/>
                <w:sz w:val="24"/>
                <w:lang w:val="ru-RU"/>
              </w:rPr>
              <w:t xml:space="preserve"> </w:t>
            </w:r>
            <w:r w:rsidRPr="00AD1A83">
              <w:rPr>
                <w:b/>
                <w:sz w:val="24"/>
                <w:lang w:val="ru-RU"/>
              </w:rPr>
              <w:t>учебных</w:t>
            </w:r>
            <w:r w:rsidRPr="00AD1A83">
              <w:rPr>
                <w:b/>
                <w:spacing w:val="-3"/>
                <w:sz w:val="24"/>
                <w:lang w:val="ru-RU"/>
              </w:rPr>
              <w:t xml:space="preserve"> </w:t>
            </w:r>
            <w:r w:rsidRPr="00AD1A83">
              <w:rPr>
                <w:b/>
                <w:sz w:val="24"/>
                <w:lang w:val="ru-RU"/>
              </w:rPr>
              <w:t>кабинетов</w:t>
            </w:r>
          </w:p>
        </w:tc>
        <w:tc>
          <w:tcPr>
            <w:tcW w:w="4437" w:type="dxa"/>
          </w:tcPr>
          <w:p w:rsidR="00AD1A83" w:rsidRPr="00AD1A83" w:rsidRDefault="00AD1A83" w:rsidP="00400E47">
            <w:pPr>
              <w:pStyle w:val="TableParagraph"/>
              <w:ind w:left="0"/>
              <w:jc w:val="center"/>
              <w:rPr>
                <w:sz w:val="24"/>
                <w:lang w:val="ru-RU"/>
              </w:rPr>
            </w:pPr>
            <w:r w:rsidRPr="00AD1A83">
              <w:rPr>
                <w:sz w:val="24"/>
                <w:lang w:val="ru-RU"/>
              </w:rPr>
              <w:t>Кол-во</w:t>
            </w:r>
          </w:p>
        </w:tc>
      </w:tr>
      <w:tr w:rsidR="00AD1A83" w:rsidTr="00400E47">
        <w:trPr>
          <w:trHeight w:val="173"/>
        </w:trPr>
        <w:tc>
          <w:tcPr>
            <w:tcW w:w="529" w:type="dxa"/>
          </w:tcPr>
          <w:p w:rsidR="00AD1A83" w:rsidRPr="00AD1A83" w:rsidRDefault="00AD1A83" w:rsidP="00400E47">
            <w:pPr>
              <w:pStyle w:val="TableParagraph"/>
              <w:numPr>
                <w:ilvl w:val="0"/>
                <w:numId w:val="15"/>
              </w:numPr>
              <w:ind w:left="0" w:firstLine="0"/>
              <w:jc w:val="right"/>
              <w:rPr>
                <w:sz w:val="24"/>
                <w:lang w:val="ru-RU"/>
              </w:rPr>
            </w:pPr>
          </w:p>
        </w:tc>
        <w:tc>
          <w:tcPr>
            <w:tcW w:w="4852" w:type="dxa"/>
          </w:tcPr>
          <w:p w:rsidR="00AD1A83" w:rsidRPr="00AD1A83" w:rsidRDefault="00AD1A83" w:rsidP="00400E47">
            <w:pPr>
              <w:pStyle w:val="TableParagraph"/>
              <w:ind w:left="0"/>
              <w:jc w:val="center"/>
              <w:rPr>
                <w:sz w:val="24"/>
                <w:lang w:val="ru-RU"/>
              </w:rPr>
            </w:pPr>
            <w:r w:rsidRPr="00AD1A83">
              <w:rPr>
                <w:sz w:val="24"/>
                <w:lang w:val="ru-RU"/>
              </w:rPr>
              <w:t>Кабинет</w:t>
            </w:r>
            <w:r w:rsidRPr="00AD1A83">
              <w:rPr>
                <w:spacing w:val="-4"/>
                <w:sz w:val="24"/>
                <w:lang w:val="ru-RU"/>
              </w:rPr>
              <w:t xml:space="preserve"> </w:t>
            </w:r>
            <w:r w:rsidRPr="00AD1A83">
              <w:rPr>
                <w:sz w:val="24"/>
                <w:lang w:val="ru-RU"/>
              </w:rPr>
              <w:t>начальных</w:t>
            </w:r>
            <w:r w:rsidRPr="00AD1A83">
              <w:rPr>
                <w:spacing w:val="-1"/>
                <w:sz w:val="24"/>
                <w:lang w:val="ru-RU"/>
              </w:rPr>
              <w:t xml:space="preserve"> </w:t>
            </w:r>
            <w:r w:rsidRPr="00AD1A83">
              <w:rPr>
                <w:sz w:val="24"/>
                <w:lang w:val="ru-RU"/>
              </w:rPr>
              <w:t>классов</w:t>
            </w:r>
          </w:p>
        </w:tc>
        <w:tc>
          <w:tcPr>
            <w:tcW w:w="4437" w:type="dxa"/>
          </w:tcPr>
          <w:p w:rsidR="00AD1A83" w:rsidRPr="003E049E" w:rsidRDefault="00AD1A83" w:rsidP="00400E47">
            <w:pPr>
              <w:pStyle w:val="TableParagraph"/>
              <w:ind w:left="0"/>
              <w:rPr>
                <w:sz w:val="24"/>
                <w:lang w:val="ru-RU"/>
              </w:rPr>
            </w:pPr>
            <w:r>
              <w:rPr>
                <w:sz w:val="24"/>
                <w:lang w:val="ru-RU"/>
              </w:rPr>
              <w:t>4</w:t>
            </w:r>
          </w:p>
        </w:tc>
      </w:tr>
      <w:tr w:rsidR="00AD1A83" w:rsidTr="00400E47">
        <w:trPr>
          <w:trHeight w:val="319"/>
        </w:trPr>
        <w:tc>
          <w:tcPr>
            <w:tcW w:w="529" w:type="dxa"/>
          </w:tcPr>
          <w:p w:rsidR="00AD1A83" w:rsidRPr="00AD1A83" w:rsidRDefault="00AD1A83" w:rsidP="00400E47">
            <w:pPr>
              <w:pStyle w:val="TableParagraph"/>
              <w:numPr>
                <w:ilvl w:val="0"/>
                <w:numId w:val="15"/>
              </w:numPr>
              <w:ind w:left="0" w:firstLine="0"/>
              <w:jc w:val="right"/>
              <w:rPr>
                <w:sz w:val="24"/>
                <w:lang w:val="ru-RU"/>
              </w:rPr>
            </w:pPr>
          </w:p>
        </w:tc>
        <w:tc>
          <w:tcPr>
            <w:tcW w:w="4852" w:type="dxa"/>
          </w:tcPr>
          <w:p w:rsidR="00AD1A83" w:rsidRPr="003E049E" w:rsidRDefault="00AD1A83" w:rsidP="00400E47">
            <w:pPr>
              <w:pStyle w:val="TableParagraph"/>
              <w:ind w:left="0"/>
              <w:jc w:val="center"/>
              <w:rPr>
                <w:sz w:val="24"/>
                <w:lang w:val="ru-RU"/>
              </w:rPr>
            </w:pPr>
            <w:r w:rsidRPr="003E049E">
              <w:rPr>
                <w:sz w:val="24"/>
                <w:lang w:val="ru-RU"/>
              </w:rPr>
              <w:t>Кабинет</w:t>
            </w:r>
            <w:r w:rsidRPr="003E049E">
              <w:rPr>
                <w:spacing w:val="-3"/>
                <w:sz w:val="24"/>
                <w:lang w:val="ru-RU"/>
              </w:rPr>
              <w:t xml:space="preserve"> </w:t>
            </w:r>
            <w:r w:rsidRPr="003E049E">
              <w:rPr>
                <w:sz w:val="24"/>
                <w:lang w:val="ru-RU"/>
              </w:rPr>
              <w:t>русского</w:t>
            </w:r>
            <w:r w:rsidRPr="003E049E">
              <w:rPr>
                <w:spacing w:val="-2"/>
                <w:sz w:val="24"/>
                <w:lang w:val="ru-RU"/>
              </w:rPr>
              <w:t xml:space="preserve"> </w:t>
            </w:r>
            <w:r w:rsidRPr="003E049E">
              <w:rPr>
                <w:sz w:val="24"/>
                <w:lang w:val="ru-RU"/>
              </w:rPr>
              <w:t>языка</w:t>
            </w:r>
            <w:r w:rsidRPr="003E049E">
              <w:rPr>
                <w:spacing w:val="-2"/>
                <w:sz w:val="24"/>
                <w:lang w:val="ru-RU"/>
              </w:rPr>
              <w:t xml:space="preserve"> </w:t>
            </w:r>
            <w:r w:rsidRPr="003E049E">
              <w:rPr>
                <w:sz w:val="24"/>
                <w:lang w:val="ru-RU"/>
              </w:rPr>
              <w:t>и</w:t>
            </w:r>
            <w:r w:rsidRPr="003E049E">
              <w:rPr>
                <w:spacing w:val="-3"/>
                <w:sz w:val="24"/>
                <w:lang w:val="ru-RU"/>
              </w:rPr>
              <w:t xml:space="preserve"> </w:t>
            </w:r>
            <w:r w:rsidRPr="003E049E">
              <w:rPr>
                <w:sz w:val="24"/>
                <w:lang w:val="ru-RU"/>
              </w:rPr>
              <w:t>литературы</w:t>
            </w:r>
          </w:p>
        </w:tc>
        <w:tc>
          <w:tcPr>
            <w:tcW w:w="4437" w:type="dxa"/>
          </w:tcPr>
          <w:p w:rsidR="00AD1A83" w:rsidRPr="00AD1A83" w:rsidRDefault="00AD1A83" w:rsidP="00400E47">
            <w:pPr>
              <w:pStyle w:val="TableParagraph"/>
              <w:ind w:left="0"/>
              <w:rPr>
                <w:sz w:val="24"/>
                <w:lang w:val="ru-RU"/>
              </w:rPr>
            </w:pPr>
            <w:r w:rsidRPr="00AD1A83">
              <w:rPr>
                <w:sz w:val="24"/>
                <w:lang w:val="ru-RU"/>
              </w:rPr>
              <w:t>1</w:t>
            </w:r>
          </w:p>
        </w:tc>
      </w:tr>
      <w:tr w:rsidR="00AD1A83" w:rsidTr="00400E47">
        <w:trPr>
          <w:trHeight w:val="267"/>
        </w:trPr>
        <w:tc>
          <w:tcPr>
            <w:tcW w:w="529" w:type="dxa"/>
          </w:tcPr>
          <w:p w:rsidR="00AD1A83" w:rsidRPr="00AD1A83" w:rsidRDefault="00AD1A83" w:rsidP="00400E47">
            <w:pPr>
              <w:pStyle w:val="TableParagraph"/>
              <w:numPr>
                <w:ilvl w:val="0"/>
                <w:numId w:val="15"/>
              </w:numPr>
              <w:ind w:left="0" w:firstLine="0"/>
              <w:jc w:val="right"/>
              <w:rPr>
                <w:sz w:val="24"/>
                <w:lang w:val="ru-RU"/>
              </w:rPr>
            </w:pPr>
          </w:p>
        </w:tc>
        <w:tc>
          <w:tcPr>
            <w:tcW w:w="4852" w:type="dxa"/>
          </w:tcPr>
          <w:p w:rsidR="00AD1A83" w:rsidRDefault="00AD1A83" w:rsidP="00400E47">
            <w:pPr>
              <w:pStyle w:val="TableParagraph"/>
              <w:ind w:left="0"/>
              <w:jc w:val="center"/>
              <w:rPr>
                <w:sz w:val="24"/>
              </w:rPr>
            </w:pPr>
            <w:r w:rsidRPr="00AD1A83">
              <w:rPr>
                <w:sz w:val="24"/>
                <w:lang w:val="ru-RU"/>
              </w:rPr>
              <w:t>Кабинет</w:t>
            </w:r>
            <w:r w:rsidRPr="00AD1A83">
              <w:rPr>
                <w:spacing w:val="-2"/>
                <w:sz w:val="24"/>
                <w:lang w:val="ru-RU"/>
              </w:rPr>
              <w:t xml:space="preserve"> </w:t>
            </w:r>
            <w:r w:rsidRPr="00AD1A83">
              <w:rPr>
                <w:sz w:val="24"/>
                <w:lang w:val="ru-RU"/>
              </w:rPr>
              <w:t>матема</w:t>
            </w:r>
            <w:r>
              <w:rPr>
                <w:sz w:val="24"/>
              </w:rPr>
              <w:t>тики</w:t>
            </w:r>
          </w:p>
        </w:tc>
        <w:tc>
          <w:tcPr>
            <w:tcW w:w="4437" w:type="dxa"/>
          </w:tcPr>
          <w:p w:rsidR="00AD1A83" w:rsidRDefault="00AD1A83" w:rsidP="00400E47">
            <w:pPr>
              <w:pStyle w:val="TableParagraph"/>
              <w:ind w:left="0"/>
              <w:rPr>
                <w:sz w:val="24"/>
              </w:rPr>
            </w:pPr>
            <w:r>
              <w:rPr>
                <w:sz w:val="24"/>
              </w:rPr>
              <w:t>1</w:t>
            </w:r>
          </w:p>
        </w:tc>
      </w:tr>
      <w:tr w:rsidR="00AD1A83" w:rsidTr="00400E47">
        <w:trPr>
          <w:trHeight w:val="257"/>
        </w:trPr>
        <w:tc>
          <w:tcPr>
            <w:tcW w:w="529" w:type="dxa"/>
          </w:tcPr>
          <w:p w:rsidR="00AD1A83" w:rsidRDefault="00AD1A83" w:rsidP="00400E47">
            <w:pPr>
              <w:pStyle w:val="TableParagraph"/>
              <w:numPr>
                <w:ilvl w:val="0"/>
                <w:numId w:val="15"/>
              </w:numPr>
              <w:ind w:left="0" w:firstLine="0"/>
              <w:jc w:val="right"/>
              <w:rPr>
                <w:sz w:val="24"/>
              </w:rPr>
            </w:pPr>
          </w:p>
        </w:tc>
        <w:tc>
          <w:tcPr>
            <w:tcW w:w="4852" w:type="dxa"/>
          </w:tcPr>
          <w:p w:rsidR="00AD1A83" w:rsidRDefault="00AD1A83" w:rsidP="00400E47">
            <w:pPr>
              <w:pStyle w:val="TableParagraph"/>
              <w:ind w:left="0"/>
              <w:jc w:val="center"/>
              <w:rPr>
                <w:sz w:val="24"/>
              </w:rPr>
            </w:pPr>
            <w:r>
              <w:rPr>
                <w:sz w:val="24"/>
              </w:rPr>
              <w:t>Кабинет</w:t>
            </w:r>
            <w:r>
              <w:rPr>
                <w:spacing w:val="-3"/>
                <w:sz w:val="24"/>
              </w:rPr>
              <w:t xml:space="preserve"> </w:t>
            </w:r>
            <w:r>
              <w:rPr>
                <w:sz w:val="24"/>
              </w:rPr>
              <w:t>физики</w:t>
            </w:r>
          </w:p>
        </w:tc>
        <w:tc>
          <w:tcPr>
            <w:tcW w:w="4437" w:type="dxa"/>
          </w:tcPr>
          <w:p w:rsidR="00AD1A83" w:rsidRDefault="00AD1A83" w:rsidP="00400E47">
            <w:pPr>
              <w:pStyle w:val="TableParagraph"/>
              <w:ind w:left="0"/>
              <w:rPr>
                <w:sz w:val="24"/>
              </w:rPr>
            </w:pPr>
            <w:r>
              <w:rPr>
                <w:sz w:val="24"/>
              </w:rPr>
              <w:t>1</w:t>
            </w:r>
          </w:p>
        </w:tc>
      </w:tr>
      <w:tr w:rsidR="00AD1A83" w:rsidTr="00400E47">
        <w:trPr>
          <w:trHeight w:val="525"/>
        </w:trPr>
        <w:tc>
          <w:tcPr>
            <w:tcW w:w="529" w:type="dxa"/>
          </w:tcPr>
          <w:p w:rsidR="00AD1A83" w:rsidRDefault="00AD1A83" w:rsidP="00400E47">
            <w:pPr>
              <w:pStyle w:val="TableParagraph"/>
              <w:numPr>
                <w:ilvl w:val="0"/>
                <w:numId w:val="15"/>
              </w:numPr>
              <w:ind w:left="0" w:firstLine="0"/>
              <w:jc w:val="right"/>
              <w:rPr>
                <w:sz w:val="24"/>
              </w:rPr>
            </w:pPr>
          </w:p>
        </w:tc>
        <w:tc>
          <w:tcPr>
            <w:tcW w:w="4852" w:type="dxa"/>
          </w:tcPr>
          <w:p w:rsidR="00AD1A83" w:rsidRPr="003E049E" w:rsidRDefault="00AD1A83" w:rsidP="00400E47">
            <w:pPr>
              <w:pStyle w:val="TableParagraph"/>
              <w:ind w:left="0"/>
              <w:jc w:val="center"/>
              <w:rPr>
                <w:sz w:val="24"/>
                <w:lang w:val="ru-RU"/>
              </w:rPr>
            </w:pPr>
            <w:r>
              <w:rPr>
                <w:sz w:val="24"/>
              </w:rPr>
              <w:t>Кабинет</w:t>
            </w:r>
            <w:r>
              <w:rPr>
                <w:spacing w:val="-3"/>
                <w:sz w:val="24"/>
              </w:rPr>
              <w:t xml:space="preserve"> </w:t>
            </w:r>
            <w:r>
              <w:rPr>
                <w:sz w:val="24"/>
              </w:rPr>
              <w:t>биологии</w:t>
            </w:r>
            <w:r>
              <w:rPr>
                <w:sz w:val="24"/>
                <w:lang w:val="ru-RU"/>
              </w:rPr>
              <w:t xml:space="preserve"> и химии</w:t>
            </w:r>
          </w:p>
        </w:tc>
        <w:tc>
          <w:tcPr>
            <w:tcW w:w="4437" w:type="dxa"/>
          </w:tcPr>
          <w:p w:rsidR="00AD1A83" w:rsidRDefault="00AD1A83" w:rsidP="00400E47">
            <w:pPr>
              <w:pStyle w:val="TableParagraph"/>
              <w:ind w:left="0"/>
              <w:rPr>
                <w:sz w:val="24"/>
              </w:rPr>
            </w:pPr>
            <w:r>
              <w:rPr>
                <w:sz w:val="24"/>
              </w:rPr>
              <w:t>1</w:t>
            </w:r>
          </w:p>
        </w:tc>
      </w:tr>
      <w:tr w:rsidR="00AD1A83" w:rsidTr="00400E47">
        <w:trPr>
          <w:trHeight w:val="274"/>
        </w:trPr>
        <w:tc>
          <w:tcPr>
            <w:tcW w:w="529" w:type="dxa"/>
          </w:tcPr>
          <w:p w:rsidR="00AD1A83" w:rsidRDefault="00AD1A83" w:rsidP="00400E47">
            <w:pPr>
              <w:pStyle w:val="TableParagraph"/>
              <w:numPr>
                <w:ilvl w:val="0"/>
                <w:numId w:val="15"/>
              </w:numPr>
              <w:ind w:left="0" w:firstLine="0"/>
              <w:jc w:val="right"/>
              <w:rPr>
                <w:sz w:val="24"/>
              </w:rPr>
            </w:pPr>
          </w:p>
        </w:tc>
        <w:tc>
          <w:tcPr>
            <w:tcW w:w="4852" w:type="dxa"/>
          </w:tcPr>
          <w:p w:rsidR="00AD1A83" w:rsidRPr="003E049E" w:rsidRDefault="00AD1A83" w:rsidP="00400E47">
            <w:pPr>
              <w:pStyle w:val="TableParagraph"/>
              <w:ind w:left="0"/>
              <w:jc w:val="center"/>
              <w:rPr>
                <w:sz w:val="24"/>
                <w:lang w:val="ru-RU"/>
              </w:rPr>
            </w:pPr>
            <w:r>
              <w:rPr>
                <w:sz w:val="24"/>
              </w:rPr>
              <w:t>Кабинет</w:t>
            </w:r>
            <w:r>
              <w:rPr>
                <w:spacing w:val="-2"/>
                <w:sz w:val="24"/>
              </w:rPr>
              <w:t xml:space="preserve"> </w:t>
            </w:r>
            <w:r>
              <w:rPr>
                <w:sz w:val="24"/>
              </w:rPr>
              <w:t>ОБЖ</w:t>
            </w:r>
            <w:r>
              <w:rPr>
                <w:sz w:val="24"/>
                <w:lang w:val="ru-RU"/>
              </w:rPr>
              <w:t xml:space="preserve"> и географии</w:t>
            </w:r>
          </w:p>
        </w:tc>
        <w:tc>
          <w:tcPr>
            <w:tcW w:w="4437" w:type="dxa"/>
          </w:tcPr>
          <w:p w:rsidR="00AD1A83" w:rsidRPr="003E049E" w:rsidRDefault="00AD1A83" w:rsidP="00400E47">
            <w:pPr>
              <w:pStyle w:val="TableParagraph"/>
              <w:ind w:left="0"/>
              <w:rPr>
                <w:sz w:val="24"/>
                <w:lang w:val="ru-RU"/>
              </w:rPr>
            </w:pPr>
            <w:r>
              <w:rPr>
                <w:sz w:val="24"/>
                <w:lang w:val="ru-RU"/>
              </w:rPr>
              <w:t>1</w:t>
            </w:r>
          </w:p>
        </w:tc>
      </w:tr>
      <w:tr w:rsidR="00AD1A83" w:rsidTr="00400E47">
        <w:trPr>
          <w:trHeight w:val="266"/>
        </w:trPr>
        <w:tc>
          <w:tcPr>
            <w:tcW w:w="529" w:type="dxa"/>
          </w:tcPr>
          <w:p w:rsidR="00AD1A83" w:rsidRDefault="00AD1A83" w:rsidP="00400E47">
            <w:pPr>
              <w:pStyle w:val="TableParagraph"/>
              <w:numPr>
                <w:ilvl w:val="0"/>
                <w:numId w:val="15"/>
              </w:numPr>
              <w:ind w:left="0" w:firstLine="0"/>
              <w:jc w:val="right"/>
              <w:rPr>
                <w:sz w:val="24"/>
              </w:rPr>
            </w:pPr>
          </w:p>
        </w:tc>
        <w:tc>
          <w:tcPr>
            <w:tcW w:w="4852" w:type="dxa"/>
          </w:tcPr>
          <w:p w:rsidR="00AD1A83" w:rsidRDefault="00AD1A83" w:rsidP="00400E47">
            <w:pPr>
              <w:pStyle w:val="TableParagraph"/>
              <w:ind w:left="0"/>
              <w:jc w:val="center"/>
              <w:rPr>
                <w:sz w:val="24"/>
              </w:rPr>
            </w:pPr>
            <w:r>
              <w:rPr>
                <w:sz w:val="24"/>
              </w:rPr>
              <w:t>Кабинет</w:t>
            </w:r>
            <w:r>
              <w:rPr>
                <w:spacing w:val="-2"/>
                <w:sz w:val="24"/>
              </w:rPr>
              <w:t xml:space="preserve"> </w:t>
            </w:r>
            <w:r>
              <w:rPr>
                <w:sz w:val="24"/>
              </w:rPr>
              <w:t>истории</w:t>
            </w:r>
            <w:r>
              <w:rPr>
                <w:spacing w:val="-4"/>
                <w:sz w:val="24"/>
              </w:rPr>
              <w:t xml:space="preserve"> </w:t>
            </w:r>
            <w:r>
              <w:rPr>
                <w:sz w:val="24"/>
              </w:rPr>
              <w:t>и</w:t>
            </w:r>
            <w:r>
              <w:rPr>
                <w:spacing w:val="-2"/>
                <w:sz w:val="24"/>
              </w:rPr>
              <w:t xml:space="preserve"> </w:t>
            </w:r>
            <w:r>
              <w:rPr>
                <w:sz w:val="24"/>
              </w:rPr>
              <w:t>обществознания</w:t>
            </w:r>
          </w:p>
        </w:tc>
        <w:tc>
          <w:tcPr>
            <w:tcW w:w="4437" w:type="dxa"/>
          </w:tcPr>
          <w:p w:rsidR="00AD1A83" w:rsidRPr="003E049E" w:rsidRDefault="00AD1A83" w:rsidP="00400E47">
            <w:pPr>
              <w:pStyle w:val="TableParagraph"/>
              <w:ind w:left="0"/>
              <w:rPr>
                <w:sz w:val="24"/>
                <w:lang w:val="ru-RU"/>
              </w:rPr>
            </w:pPr>
            <w:r>
              <w:rPr>
                <w:sz w:val="24"/>
                <w:lang w:val="ru-RU"/>
              </w:rPr>
              <w:t>1</w:t>
            </w:r>
          </w:p>
        </w:tc>
      </w:tr>
      <w:tr w:rsidR="00AD1A83" w:rsidTr="00400E47">
        <w:trPr>
          <w:trHeight w:val="270"/>
        </w:trPr>
        <w:tc>
          <w:tcPr>
            <w:tcW w:w="529" w:type="dxa"/>
          </w:tcPr>
          <w:p w:rsidR="00AD1A83" w:rsidRDefault="00AD1A83" w:rsidP="00400E47">
            <w:pPr>
              <w:pStyle w:val="TableParagraph"/>
              <w:numPr>
                <w:ilvl w:val="0"/>
                <w:numId w:val="15"/>
              </w:numPr>
              <w:ind w:left="0" w:firstLine="0"/>
              <w:jc w:val="right"/>
              <w:rPr>
                <w:sz w:val="24"/>
              </w:rPr>
            </w:pPr>
          </w:p>
        </w:tc>
        <w:tc>
          <w:tcPr>
            <w:tcW w:w="4852" w:type="dxa"/>
          </w:tcPr>
          <w:p w:rsidR="00AD1A83" w:rsidRPr="003E049E" w:rsidRDefault="00AD1A83" w:rsidP="00400E47">
            <w:pPr>
              <w:pStyle w:val="TableParagraph"/>
              <w:ind w:left="0"/>
              <w:jc w:val="center"/>
              <w:rPr>
                <w:sz w:val="24"/>
                <w:lang w:val="ru-RU"/>
              </w:rPr>
            </w:pPr>
            <w:r w:rsidRPr="003E049E">
              <w:rPr>
                <w:sz w:val="24"/>
                <w:lang w:val="ru-RU"/>
              </w:rPr>
              <w:t>Кабинет</w:t>
            </w:r>
            <w:r w:rsidRPr="003E049E">
              <w:rPr>
                <w:spacing w:val="-3"/>
                <w:sz w:val="24"/>
                <w:lang w:val="ru-RU"/>
              </w:rPr>
              <w:t xml:space="preserve"> </w:t>
            </w:r>
            <w:r>
              <w:rPr>
                <w:sz w:val="24"/>
                <w:lang w:val="ru-RU"/>
              </w:rPr>
              <w:t>чеченского языка и литературы</w:t>
            </w:r>
          </w:p>
        </w:tc>
        <w:tc>
          <w:tcPr>
            <w:tcW w:w="4437" w:type="dxa"/>
          </w:tcPr>
          <w:p w:rsidR="00AD1A83" w:rsidRPr="003E049E" w:rsidRDefault="00AD1A83" w:rsidP="00400E47">
            <w:pPr>
              <w:pStyle w:val="TableParagraph"/>
              <w:ind w:left="0"/>
              <w:rPr>
                <w:sz w:val="24"/>
                <w:lang w:val="ru-RU"/>
              </w:rPr>
            </w:pPr>
            <w:r>
              <w:rPr>
                <w:sz w:val="24"/>
                <w:lang w:val="ru-RU"/>
              </w:rPr>
              <w:t>1</w:t>
            </w:r>
          </w:p>
        </w:tc>
      </w:tr>
    </w:tbl>
    <w:p w:rsidR="00AD1A83" w:rsidRDefault="00AD1A83" w:rsidP="00AD1A83">
      <w:pPr>
        <w:spacing w:line="256" w:lineRule="exact"/>
        <w:rPr>
          <w:sz w:val="24"/>
        </w:rPr>
      </w:pPr>
    </w:p>
    <w:p w:rsidR="00534C65" w:rsidRDefault="00AD1A83" w:rsidP="00534C65">
      <w:pPr>
        <w:pStyle w:val="ad"/>
        <w:ind w:firstLine="709"/>
        <w:jc w:val="both"/>
        <w:rPr>
          <w:sz w:val="28"/>
          <w:szCs w:val="28"/>
        </w:rPr>
      </w:pPr>
      <w:r w:rsidRPr="00534C65">
        <w:rPr>
          <w:sz w:val="28"/>
          <w:szCs w:val="28"/>
        </w:rPr>
        <w:t>В</w:t>
      </w:r>
      <w:r w:rsidRPr="00534C65">
        <w:rPr>
          <w:spacing w:val="45"/>
          <w:sz w:val="28"/>
          <w:szCs w:val="28"/>
        </w:rPr>
        <w:t xml:space="preserve"> </w:t>
      </w:r>
      <w:r w:rsidRPr="00534C65">
        <w:rPr>
          <w:sz w:val="28"/>
          <w:szCs w:val="28"/>
        </w:rPr>
        <w:t>9</w:t>
      </w:r>
      <w:r w:rsidRPr="00534C65">
        <w:rPr>
          <w:spacing w:val="109"/>
          <w:sz w:val="28"/>
          <w:szCs w:val="28"/>
        </w:rPr>
        <w:t xml:space="preserve"> </w:t>
      </w:r>
      <w:r w:rsidRPr="00534C65">
        <w:rPr>
          <w:sz w:val="28"/>
          <w:szCs w:val="28"/>
        </w:rPr>
        <w:t>учебных</w:t>
      </w:r>
      <w:r w:rsidRPr="00534C65">
        <w:rPr>
          <w:spacing w:val="106"/>
          <w:sz w:val="28"/>
          <w:szCs w:val="28"/>
        </w:rPr>
        <w:t xml:space="preserve"> </w:t>
      </w:r>
      <w:r w:rsidRPr="00534C65">
        <w:rPr>
          <w:sz w:val="28"/>
          <w:szCs w:val="28"/>
        </w:rPr>
        <w:t>кабинетах</w:t>
      </w:r>
      <w:r w:rsidRPr="00534C65">
        <w:rPr>
          <w:spacing w:val="107"/>
          <w:sz w:val="28"/>
          <w:szCs w:val="28"/>
        </w:rPr>
        <w:t xml:space="preserve"> </w:t>
      </w:r>
      <w:r w:rsidRPr="00534C65">
        <w:rPr>
          <w:sz w:val="28"/>
          <w:szCs w:val="28"/>
        </w:rPr>
        <w:t>имеются</w:t>
      </w:r>
      <w:r w:rsidRPr="00534C65">
        <w:rPr>
          <w:spacing w:val="104"/>
          <w:sz w:val="28"/>
          <w:szCs w:val="28"/>
        </w:rPr>
        <w:t xml:space="preserve"> </w:t>
      </w:r>
      <w:r w:rsidRPr="00534C65">
        <w:rPr>
          <w:sz w:val="28"/>
          <w:szCs w:val="28"/>
        </w:rPr>
        <w:t>автоматизированные</w:t>
      </w:r>
      <w:r w:rsidRPr="00534C65">
        <w:rPr>
          <w:spacing w:val="104"/>
          <w:sz w:val="28"/>
          <w:szCs w:val="28"/>
        </w:rPr>
        <w:t xml:space="preserve"> </w:t>
      </w:r>
      <w:r w:rsidRPr="00534C65">
        <w:rPr>
          <w:sz w:val="28"/>
          <w:szCs w:val="28"/>
        </w:rPr>
        <w:t>рабочие</w:t>
      </w:r>
      <w:r w:rsidRPr="00534C65">
        <w:rPr>
          <w:spacing w:val="104"/>
          <w:sz w:val="28"/>
          <w:szCs w:val="28"/>
        </w:rPr>
        <w:t xml:space="preserve"> </w:t>
      </w:r>
      <w:r w:rsidRPr="00534C65">
        <w:rPr>
          <w:sz w:val="28"/>
          <w:szCs w:val="28"/>
        </w:rPr>
        <w:t>места</w:t>
      </w:r>
      <w:r w:rsidRPr="00534C65">
        <w:rPr>
          <w:spacing w:val="107"/>
          <w:sz w:val="28"/>
          <w:szCs w:val="28"/>
        </w:rPr>
        <w:t xml:space="preserve"> </w:t>
      </w:r>
      <w:r w:rsidRPr="00534C65">
        <w:rPr>
          <w:sz w:val="28"/>
          <w:szCs w:val="28"/>
        </w:rPr>
        <w:t>для</w:t>
      </w:r>
      <w:r w:rsidRPr="00534C65">
        <w:rPr>
          <w:spacing w:val="110"/>
          <w:sz w:val="28"/>
          <w:szCs w:val="28"/>
        </w:rPr>
        <w:t xml:space="preserve"> </w:t>
      </w:r>
      <w:r w:rsidRPr="00534C65">
        <w:rPr>
          <w:sz w:val="28"/>
          <w:szCs w:val="28"/>
        </w:rPr>
        <w:t>учителей,мультимедийные</w:t>
      </w:r>
      <w:r w:rsidRPr="00534C65">
        <w:rPr>
          <w:spacing w:val="-5"/>
          <w:sz w:val="28"/>
          <w:szCs w:val="28"/>
        </w:rPr>
        <w:t xml:space="preserve"> </w:t>
      </w:r>
      <w:r w:rsidRPr="00534C65">
        <w:rPr>
          <w:sz w:val="28"/>
          <w:szCs w:val="28"/>
        </w:rPr>
        <w:t>проекторы</w:t>
      </w:r>
      <w:r w:rsidRPr="00534C65">
        <w:rPr>
          <w:spacing w:val="-2"/>
          <w:sz w:val="28"/>
          <w:szCs w:val="28"/>
        </w:rPr>
        <w:t xml:space="preserve"> </w:t>
      </w:r>
      <w:r w:rsidRPr="00534C65">
        <w:rPr>
          <w:sz w:val="28"/>
          <w:szCs w:val="28"/>
        </w:rPr>
        <w:t>с</w:t>
      </w:r>
      <w:r w:rsidRPr="00534C65">
        <w:rPr>
          <w:spacing w:val="-4"/>
          <w:sz w:val="28"/>
          <w:szCs w:val="28"/>
        </w:rPr>
        <w:t xml:space="preserve"> </w:t>
      </w:r>
      <w:r w:rsidRPr="00534C65">
        <w:rPr>
          <w:sz w:val="28"/>
          <w:szCs w:val="28"/>
        </w:rPr>
        <w:t>экранами</w:t>
      </w:r>
      <w:r w:rsidR="00534C65">
        <w:rPr>
          <w:sz w:val="28"/>
          <w:szCs w:val="28"/>
        </w:rPr>
        <w:t>.</w:t>
      </w:r>
    </w:p>
    <w:p w:rsidR="00AD1A83" w:rsidRPr="00534C65" w:rsidRDefault="00AD1A83" w:rsidP="00534C65">
      <w:pPr>
        <w:pStyle w:val="ad"/>
        <w:ind w:firstLine="709"/>
        <w:jc w:val="both"/>
        <w:rPr>
          <w:sz w:val="28"/>
          <w:szCs w:val="28"/>
        </w:rPr>
      </w:pPr>
      <w:r w:rsidRPr="00534C65">
        <w:rPr>
          <w:sz w:val="28"/>
          <w:szCs w:val="28"/>
        </w:rPr>
        <w:t>Все кабинеты школы оборудованы персональными компьютерами с доступом в Интернет</w:t>
      </w:r>
      <w:r w:rsidRPr="00534C65">
        <w:rPr>
          <w:spacing w:val="1"/>
          <w:sz w:val="28"/>
          <w:szCs w:val="28"/>
        </w:rPr>
        <w:t xml:space="preserve"> </w:t>
      </w:r>
      <w:r w:rsidRPr="00534C65">
        <w:rPr>
          <w:sz w:val="28"/>
          <w:szCs w:val="28"/>
        </w:rPr>
        <w:t>и</w:t>
      </w:r>
      <w:r w:rsidRPr="00534C65">
        <w:rPr>
          <w:spacing w:val="1"/>
          <w:sz w:val="28"/>
          <w:szCs w:val="28"/>
        </w:rPr>
        <w:t xml:space="preserve"> </w:t>
      </w:r>
      <w:r w:rsidRPr="00534C65">
        <w:rPr>
          <w:sz w:val="28"/>
          <w:szCs w:val="28"/>
        </w:rPr>
        <w:t>подключением</w:t>
      </w:r>
      <w:r w:rsidRPr="00534C65">
        <w:rPr>
          <w:spacing w:val="1"/>
          <w:sz w:val="28"/>
          <w:szCs w:val="28"/>
        </w:rPr>
        <w:t xml:space="preserve"> </w:t>
      </w:r>
      <w:r w:rsidRPr="00534C65">
        <w:rPr>
          <w:sz w:val="28"/>
          <w:szCs w:val="28"/>
        </w:rPr>
        <w:t>к</w:t>
      </w:r>
      <w:r w:rsidRPr="00534C65">
        <w:rPr>
          <w:spacing w:val="1"/>
          <w:sz w:val="28"/>
          <w:szCs w:val="28"/>
        </w:rPr>
        <w:t xml:space="preserve"> </w:t>
      </w:r>
      <w:r w:rsidRPr="00534C65">
        <w:rPr>
          <w:sz w:val="28"/>
          <w:szCs w:val="28"/>
        </w:rPr>
        <w:t>локальной</w:t>
      </w:r>
      <w:r w:rsidRPr="00534C65">
        <w:rPr>
          <w:spacing w:val="1"/>
          <w:sz w:val="28"/>
          <w:szCs w:val="28"/>
        </w:rPr>
        <w:t xml:space="preserve"> </w:t>
      </w:r>
      <w:r w:rsidRPr="00534C65">
        <w:rPr>
          <w:sz w:val="28"/>
          <w:szCs w:val="28"/>
        </w:rPr>
        <w:t>сети</w:t>
      </w:r>
      <w:r w:rsidRPr="00534C65">
        <w:rPr>
          <w:spacing w:val="1"/>
          <w:sz w:val="28"/>
          <w:szCs w:val="28"/>
        </w:rPr>
        <w:t xml:space="preserve"> </w:t>
      </w:r>
      <w:r w:rsidRPr="00534C65">
        <w:rPr>
          <w:sz w:val="28"/>
          <w:szCs w:val="28"/>
        </w:rPr>
        <w:t>школы.</w:t>
      </w:r>
      <w:r w:rsidRPr="00534C65">
        <w:rPr>
          <w:spacing w:val="1"/>
          <w:sz w:val="28"/>
          <w:szCs w:val="28"/>
        </w:rPr>
        <w:t xml:space="preserve"> </w:t>
      </w:r>
      <w:r w:rsidRPr="00534C65">
        <w:rPr>
          <w:sz w:val="28"/>
          <w:szCs w:val="28"/>
        </w:rPr>
        <w:t>Количество</w:t>
      </w:r>
      <w:r w:rsidRPr="00534C65">
        <w:rPr>
          <w:spacing w:val="1"/>
          <w:sz w:val="28"/>
          <w:szCs w:val="28"/>
        </w:rPr>
        <w:t xml:space="preserve"> </w:t>
      </w:r>
      <w:r w:rsidRPr="00534C65">
        <w:rPr>
          <w:sz w:val="28"/>
          <w:szCs w:val="28"/>
        </w:rPr>
        <w:t>компьютеров</w:t>
      </w:r>
      <w:r w:rsidRPr="00534C65">
        <w:rPr>
          <w:spacing w:val="1"/>
          <w:sz w:val="28"/>
          <w:szCs w:val="28"/>
        </w:rPr>
        <w:t xml:space="preserve"> </w:t>
      </w:r>
      <w:r w:rsidRPr="00534C65">
        <w:rPr>
          <w:sz w:val="28"/>
          <w:szCs w:val="28"/>
        </w:rPr>
        <w:t>в</w:t>
      </w:r>
      <w:r w:rsidRPr="00534C65">
        <w:rPr>
          <w:spacing w:val="1"/>
          <w:sz w:val="28"/>
          <w:szCs w:val="28"/>
        </w:rPr>
        <w:t xml:space="preserve"> </w:t>
      </w:r>
      <w:r w:rsidRPr="00534C65">
        <w:rPr>
          <w:sz w:val="28"/>
          <w:szCs w:val="28"/>
        </w:rPr>
        <w:t>учреждении</w:t>
      </w:r>
      <w:r w:rsidRPr="00534C65">
        <w:rPr>
          <w:spacing w:val="1"/>
          <w:sz w:val="28"/>
          <w:szCs w:val="28"/>
        </w:rPr>
        <w:t xml:space="preserve"> </w:t>
      </w:r>
      <w:r w:rsidRPr="00534C65">
        <w:rPr>
          <w:sz w:val="28"/>
          <w:szCs w:val="28"/>
        </w:rPr>
        <w:t>—</w:t>
      </w:r>
      <w:r w:rsidRPr="00534C65">
        <w:rPr>
          <w:spacing w:val="60"/>
          <w:sz w:val="28"/>
          <w:szCs w:val="28"/>
        </w:rPr>
        <w:t xml:space="preserve"> </w:t>
      </w:r>
      <w:r w:rsidRPr="00534C65">
        <w:rPr>
          <w:sz w:val="28"/>
          <w:szCs w:val="28"/>
        </w:rPr>
        <w:t>9</w:t>
      </w:r>
      <w:r w:rsidRPr="00534C65">
        <w:rPr>
          <w:spacing w:val="1"/>
          <w:sz w:val="28"/>
          <w:szCs w:val="28"/>
        </w:rPr>
        <w:t xml:space="preserve"> </w:t>
      </w:r>
      <w:r w:rsidRPr="00534C65">
        <w:rPr>
          <w:sz w:val="28"/>
          <w:szCs w:val="28"/>
        </w:rPr>
        <w:t xml:space="preserve">единиц. </w:t>
      </w:r>
    </w:p>
    <w:p w:rsidR="00AD1A83" w:rsidRPr="00534C65" w:rsidRDefault="00AD1A83" w:rsidP="00AD1A83">
      <w:pPr>
        <w:pStyle w:val="ad"/>
        <w:ind w:left="260" w:right="557" w:firstLine="708"/>
        <w:jc w:val="both"/>
        <w:rPr>
          <w:sz w:val="28"/>
          <w:szCs w:val="28"/>
        </w:rPr>
      </w:pPr>
    </w:p>
    <w:p w:rsidR="00AD1A83" w:rsidRPr="00534C65" w:rsidRDefault="00AD1A83" w:rsidP="00AD1A83">
      <w:pPr>
        <w:pStyle w:val="1"/>
        <w:spacing w:before="5" w:line="274" w:lineRule="exact"/>
        <w:ind w:left="968"/>
        <w:jc w:val="both"/>
        <w:rPr>
          <w:sz w:val="28"/>
          <w:szCs w:val="28"/>
        </w:rPr>
      </w:pPr>
      <w:r w:rsidRPr="00534C65">
        <w:rPr>
          <w:sz w:val="28"/>
          <w:szCs w:val="28"/>
        </w:rPr>
        <w:t>Для</w:t>
      </w:r>
      <w:r w:rsidRPr="00534C65">
        <w:rPr>
          <w:spacing w:val="-6"/>
          <w:sz w:val="28"/>
          <w:szCs w:val="28"/>
        </w:rPr>
        <w:t xml:space="preserve"> </w:t>
      </w:r>
      <w:r w:rsidRPr="00534C65">
        <w:rPr>
          <w:sz w:val="28"/>
          <w:szCs w:val="28"/>
        </w:rPr>
        <w:t>внедрения</w:t>
      </w:r>
      <w:r w:rsidRPr="00534C65">
        <w:rPr>
          <w:spacing w:val="-4"/>
          <w:sz w:val="28"/>
          <w:szCs w:val="28"/>
        </w:rPr>
        <w:t xml:space="preserve"> </w:t>
      </w:r>
      <w:r w:rsidRPr="00534C65">
        <w:rPr>
          <w:sz w:val="28"/>
          <w:szCs w:val="28"/>
        </w:rPr>
        <w:t>информационно-коммуникационных</w:t>
      </w:r>
      <w:r w:rsidRPr="00534C65">
        <w:rPr>
          <w:spacing w:val="-3"/>
          <w:sz w:val="28"/>
          <w:szCs w:val="28"/>
        </w:rPr>
        <w:t xml:space="preserve"> </w:t>
      </w:r>
      <w:r w:rsidRPr="00534C65">
        <w:rPr>
          <w:sz w:val="28"/>
          <w:szCs w:val="28"/>
        </w:rPr>
        <w:t>технологий</w:t>
      </w:r>
      <w:r w:rsidRPr="00534C65">
        <w:rPr>
          <w:spacing w:val="-6"/>
          <w:sz w:val="28"/>
          <w:szCs w:val="28"/>
        </w:rPr>
        <w:t xml:space="preserve"> </w:t>
      </w:r>
      <w:r w:rsidRPr="00534C65">
        <w:rPr>
          <w:sz w:val="28"/>
          <w:szCs w:val="28"/>
        </w:rPr>
        <w:t>используются:</w:t>
      </w:r>
    </w:p>
    <w:p w:rsidR="00AD1A83" w:rsidRPr="00534C65" w:rsidRDefault="00AD1A83" w:rsidP="00AD1A83">
      <w:pPr>
        <w:pStyle w:val="aa"/>
        <w:widowControl w:val="0"/>
        <w:numPr>
          <w:ilvl w:val="1"/>
          <w:numId w:val="14"/>
        </w:numPr>
        <w:tabs>
          <w:tab w:val="left" w:pos="1677"/>
        </w:tabs>
        <w:autoSpaceDE w:val="0"/>
        <w:autoSpaceDN w:val="0"/>
        <w:spacing w:after="0" w:line="274" w:lineRule="exact"/>
        <w:ind w:hanging="258"/>
        <w:contextualSpacing w:val="0"/>
        <w:rPr>
          <w:rFonts w:ascii="Times New Roman" w:hAnsi="Times New Roman" w:cs="Times New Roman"/>
          <w:sz w:val="28"/>
          <w:szCs w:val="28"/>
        </w:rPr>
      </w:pPr>
      <w:r w:rsidRPr="00534C65">
        <w:rPr>
          <w:rFonts w:ascii="Times New Roman" w:hAnsi="Times New Roman" w:cs="Times New Roman"/>
          <w:sz w:val="28"/>
          <w:szCs w:val="28"/>
        </w:rPr>
        <w:t>мультимедийные</w:t>
      </w:r>
      <w:r w:rsidRPr="00534C65">
        <w:rPr>
          <w:rFonts w:ascii="Times New Roman" w:hAnsi="Times New Roman" w:cs="Times New Roman"/>
          <w:spacing w:val="-4"/>
          <w:sz w:val="28"/>
          <w:szCs w:val="28"/>
        </w:rPr>
        <w:t xml:space="preserve"> </w:t>
      </w:r>
      <w:r w:rsidRPr="00534C65">
        <w:rPr>
          <w:rFonts w:ascii="Times New Roman" w:hAnsi="Times New Roman" w:cs="Times New Roman"/>
          <w:sz w:val="28"/>
          <w:szCs w:val="28"/>
        </w:rPr>
        <w:t>проекторы —</w:t>
      </w:r>
      <w:r w:rsidRPr="00534C65">
        <w:rPr>
          <w:rFonts w:ascii="Times New Roman" w:hAnsi="Times New Roman" w:cs="Times New Roman"/>
          <w:spacing w:val="-1"/>
          <w:sz w:val="28"/>
          <w:szCs w:val="28"/>
        </w:rPr>
        <w:t xml:space="preserve"> </w:t>
      </w:r>
      <w:r w:rsidRPr="00534C65">
        <w:rPr>
          <w:rFonts w:ascii="Times New Roman" w:hAnsi="Times New Roman" w:cs="Times New Roman"/>
          <w:sz w:val="28"/>
          <w:szCs w:val="28"/>
        </w:rPr>
        <w:t>11;</w:t>
      </w:r>
    </w:p>
    <w:p w:rsidR="00AD1A83" w:rsidRPr="00534C65" w:rsidRDefault="00AD1A83" w:rsidP="00AD1A83">
      <w:pPr>
        <w:pStyle w:val="aa"/>
        <w:widowControl w:val="0"/>
        <w:numPr>
          <w:ilvl w:val="1"/>
          <w:numId w:val="14"/>
        </w:numPr>
        <w:tabs>
          <w:tab w:val="left" w:pos="1677"/>
        </w:tabs>
        <w:autoSpaceDE w:val="0"/>
        <w:autoSpaceDN w:val="0"/>
        <w:spacing w:after="0" w:line="240" w:lineRule="auto"/>
        <w:ind w:hanging="258"/>
        <w:contextualSpacing w:val="0"/>
        <w:rPr>
          <w:rFonts w:ascii="Times New Roman" w:hAnsi="Times New Roman" w:cs="Times New Roman"/>
          <w:sz w:val="28"/>
          <w:szCs w:val="28"/>
        </w:rPr>
      </w:pPr>
      <w:r w:rsidRPr="00534C65">
        <w:rPr>
          <w:rFonts w:ascii="Times New Roman" w:hAnsi="Times New Roman" w:cs="Times New Roman"/>
          <w:sz w:val="28"/>
          <w:szCs w:val="28"/>
        </w:rPr>
        <w:t>интерактивные</w:t>
      </w:r>
      <w:r w:rsidRPr="00534C65">
        <w:rPr>
          <w:rFonts w:ascii="Times New Roman" w:hAnsi="Times New Roman" w:cs="Times New Roman"/>
          <w:spacing w:val="-3"/>
          <w:sz w:val="28"/>
          <w:szCs w:val="28"/>
        </w:rPr>
        <w:t xml:space="preserve"> </w:t>
      </w:r>
      <w:r w:rsidRPr="00534C65">
        <w:rPr>
          <w:rFonts w:ascii="Times New Roman" w:hAnsi="Times New Roman" w:cs="Times New Roman"/>
          <w:sz w:val="28"/>
          <w:szCs w:val="28"/>
        </w:rPr>
        <w:t>доски –</w:t>
      </w:r>
      <w:r w:rsidRPr="00534C65">
        <w:rPr>
          <w:rFonts w:ascii="Times New Roman" w:hAnsi="Times New Roman" w:cs="Times New Roman"/>
          <w:spacing w:val="-4"/>
          <w:sz w:val="28"/>
          <w:szCs w:val="28"/>
        </w:rPr>
        <w:t xml:space="preserve"> </w:t>
      </w:r>
      <w:r w:rsidRPr="00534C65">
        <w:rPr>
          <w:rFonts w:ascii="Times New Roman" w:hAnsi="Times New Roman" w:cs="Times New Roman"/>
          <w:sz w:val="28"/>
          <w:szCs w:val="28"/>
        </w:rPr>
        <w:t>2;</w:t>
      </w:r>
    </w:p>
    <w:p w:rsidR="00AD1A83" w:rsidRPr="00534C65" w:rsidRDefault="00AD1A83" w:rsidP="00AD1A83">
      <w:pPr>
        <w:pStyle w:val="aa"/>
        <w:widowControl w:val="0"/>
        <w:numPr>
          <w:ilvl w:val="1"/>
          <w:numId w:val="14"/>
        </w:numPr>
        <w:tabs>
          <w:tab w:val="left" w:pos="1677"/>
        </w:tabs>
        <w:autoSpaceDE w:val="0"/>
        <w:autoSpaceDN w:val="0"/>
        <w:spacing w:after="0" w:line="240" w:lineRule="auto"/>
        <w:ind w:hanging="258"/>
        <w:contextualSpacing w:val="0"/>
        <w:rPr>
          <w:rFonts w:ascii="Times New Roman" w:hAnsi="Times New Roman" w:cs="Times New Roman"/>
          <w:sz w:val="28"/>
          <w:szCs w:val="28"/>
        </w:rPr>
      </w:pPr>
      <w:r w:rsidRPr="00534C65">
        <w:rPr>
          <w:rFonts w:ascii="Times New Roman" w:hAnsi="Times New Roman" w:cs="Times New Roman"/>
          <w:sz w:val="28"/>
          <w:szCs w:val="28"/>
        </w:rPr>
        <w:t>экраны-9;</w:t>
      </w:r>
    </w:p>
    <w:p w:rsidR="00AD1A83" w:rsidRPr="00534C65" w:rsidRDefault="00AD1A83" w:rsidP="00AD1A83">
      <w:pPr>
        <w:pStyle w:val="aa"/>
        <w:widowControl w:val="0"/>
        <w:numPr>
          <w:ilvl w:val="1"/>
          <w:numId w:val="14"/>
        </w:numPr>
        <w:tabs>
          <w:tab w:val="left" w:pos="1677"/>
        </w:tabs>
        <w:autoSpaceDE w:val="0"/>
        <w:autoSpaceDN w:val="0"/>
        <w:spacing w:after="0" w:line="240" w:lineRule="auto"/>
        <w:ind w:hanging="258"/>
        <w:contextualSpacing w:val="0"/>
        <w:rPr>
          <w:rFonts w:ascii="Times New Roman" w:hAnsi="Times New Roman" w:cs="Times New Roman"/>
          <w:sz w:val="28"/>
          <w:szCs w:val="28"/>
        </w:rPr>
      </w:pPr>
      <w:r w:rsidRPr="00534C65">
        <w:rPr>
          <w:rFonts w:ascii="Times New Roman" w:hAnsi="Times New Roman" w:cs="Times New Roman"/>
          <w:sz w:val="28"/>
          <w:szCs w:val="28"/>
        </w:rPr>
        <w:t>ноутбуки –</w:t>
      </w:r>
      <w:r w:rsidRPr="00534C65">
        <w:rPr>
          <w:rFonts w:ascii="Times New Roman" w:hAnsi="Times New Roman" w:cs="Times New Roman"/>
          <w:spacing w:val="-2"/>
          <w:sz w:val="28"/>
          <w:szCs w:val="28"/>
        </w:rPr>
        <w:t xml:space="preserve"> </w:t>
      </w:r>
      <w:r w:rsidRPr="00534C65">
        <w:rPr>
          <w:rFonts w:ascii="Times New Roman" w:hAnsi="Times New Roman" w:cs="Times New Roman"/>
          <w:sz w:val="28"/>
          <w:szCs w:val="28"/>
        </w:rPr>
        <w:t>2;</w:t>
      </w:r>
    </w:p>
    <w:p w:rsidR="00AD1A83" w:rsidRPr="00534C65" w:rsidRDefault="00AD1A83" w:rsidP="00AD1A83">
      <w:pPr>
        <w:pStyle w:val="aa"/>
        <w:widowControl w:val="0"/>
        <w:numPr>
          <w:ilvl w:val="1"/>
          <w:numId w:val="14"/>
        </w:numPr>
        <w:tabs>
          <w:tab w:val="left" w:pos="1677"/>
        </w:tabs>
        <w:autoSpaceDE w:val="0"/>
        <w:autoSpaceDN w:val="0"/>
        <w:spacing w:after="0" w:line="240" w:lineRule="auto"/>
        <w:ind w:hanging="258"/>
        <w:contextualSpacing w:val="0"/>
        <w:rPr>
          <w:rFonts w:ascii="Times New Roman" w:hAnsi="Times New Roman" w:cs="Times New Roman"/>
          <w:sz w:val="28"/>
          <w:szCs w:val="28"/>
        </w:rPr>
      </w:pPr>
      <w:r w:rsidRPr="00534C65">
        <w:rPr>
          <w:rFonts w:ascii="Times New Roman" w:hAnsi="Times New Roman" w:cs="Times New Roman"/>
          <w:sz w:val="28"/>
          <w:szCs w:val="28"/>
        </w:rPr>
        <w:t>компьютеры</w:t>
      </w:r>
      <w:r w:rsidRPr="00534C65">
        <w:rPr>
          <w:rFonts w:ascii="Times New Roman" w:hAnsi="Times New Roman" w:cs="Times New Roman"/>
          <w:spacing w:val="-1"/>
          <w:sz w:val="28"/>
          <w:szCs w:val="28"/>
        </w:rPr>
        <w:t xml:space="preserve"> </w:t>
      </w:r>
      <w:r w:rsidRPr="00534C65">
        <w:rPr>
          <w:rFonts w:ascii="Times New Roman" w:hAnsi="Times New Roman" w:cs="Times New Roman"/>
          <w:sz w:val="28"/>
          <w:szCs w:val="28"/>
        </w:rPr>
        <w:t>–</w:t>
      </w:r>
      <w:r w:rsidRPr="00534C65">
        <w:rPr>
          <w:rFonts w:ascii="Times New Roman" w:hAnsi="Times New Roman" w:cs="Times New Roman"/>
          <w:spacing w:val="-1"/>
          <w:sz w:val="28"/>
          <w:szCs w:val="28"/>
        </w:rPr>
        <w:t xml:space="preserve"> </w:t>
      </w:r>
      <w:r w:rsidRPr="00534C65">
        <w:rPr>
          <w:rFonts w:ascii="Times New Roman" w:hAnsi="Times New Roman" w:cs="Times New Roman"/>
          <w:sz w:val="28"/>
          <w:szCs w:val="28"/>
        </w:rPr>
        <w:t>7.</w:t>
      </w:r>
    </w:p>
    <w:p w:rsidR="00AD1A83" w:rsidRPr="00534C65" w:rsidRDefault="00AD1A83" w:rsidP="00AD1A83">
      <w:pPr>
        <w:pStyle w:val="ad"/>
        <w:ind w:left="260" w:firstLine="708"/>
      </w:pPr>
      <w:r w:rsidRPr="00534C65">
        <w:t>Кабинеты</w:t>
      </w:r>
      <w:r w:rsidRPr="00534C65">
        <w:rPr>
          <w:spacing w:val="35"/>
        </w:rPr>
        <w:t xml:space="preserve"> </w:t>
      </w:r>
      <w:r w:rsidRPr="00534C65">
        <w:t>оборудованы</w:t>
      </w:r>
      <w:r w:rsidRPr="00534C65">
        <w:rPr>
          <w:spacing w:val="36"/>
        </w:rPr>
        <w:t xml:space="preserve"> </w:t>
      </w:r>
      <w:r w:rsidRPr="00534C65">
        <w:t>учебной</w:t>
      </w:r>
      <w:r w:rsidRPr="00534C65">
        <w:rPr>
          <w:spacing w:val="35"/>
        </w:rPr>
        <w:t xml:space="preserve"> </w:t>
      </w:r>
      <w:r w:rsidRPr="00534C65">
        <w:t>мебелью</w:t>
      </w:r>
      <w:r w:rsidRPr="00534C65">
        <w:rPr>
          <w:spacing w:val="35"/>
        </w:rPr>
        <w:t xml:space="preserve"> </w:t>
      </w:r>
      <w:r w:rsidRPr="00534C65">
        <w:t>(двухместные</w:t>
      </w:r>
      <w:r w:rsidRPr="00534C65">
        <w:rPr>
          <w:spacing w:val="33"/>
        </w:rPr>
        <w:t xml:space="preserve"> </w:t>
      </w:r>
      <w:r w:rsidRPr="00534C65">
        <w:t>столы</w:t>
      </w:r>
      <w:r w:rsidRPr="00534C65">
        <w:rPr>
          <w:spacing w:val="34"/>
        </w:rPr>
        <w:t xml:space="preserve"> </w:t>
      </w:r>
      <w:r w:rsidRPr="00534C65">
        <w:t>и</w:t>
      </w:r>
      <w:r w:rsidRPr="00534C65">
        <w:rPr>
          <w:spacing w:val="35"/>
        </w:rPr>
        <w:t xml:space="preserve"> </w:t>
      </w:r>
      <w:r w:rsidRPr="00534C65">
        <w:t>стулья</w:t>
      </w:r>
      <w:r w:rsidRPr="00534C65">
        <w:rPr>
          <w:spacing w:val="-57"/>
        </w:rPr>
        <w:t xml:space="preserve"> </w:t>
      </w:r>
      <w:r w:rsidRPr="00534C65">
        <w:t>регулируемые</w:t>
      </w:r>
      <w:r w:rsidRPr="00534C65">
        <w:rPr>
          <w:spacing w:val="-3"/>
        </w:rPr>
        <w:t xml:space="preserve"> </w:t>
      </w:r>
      <w:r w:rsidRPr="00534C65">
        <w:t>по высоте).</w:t>
      </w:r>
      <w:r w:rsidRPr="00534C65">
        <w:rPr>
          <w:spacing w:val="59"/>
        </w:rPr>
        <w:t xml:space="preserve"> </w:t>
      </w:r>
      <w:r w:rsidRPr="00534C65">
        <w:t>Школьная мебель соответствует</w:t>
      </w:r>
      <w:r w:rsidRPr="00534C65">
        <w:rPr>
          <w:spacing w:val="-1"/>
        </w:rPr>
        <w:t xml:space="preserve"> </w:t>
      </w:r>
      <w:r w:rsidRPr="00534C65">
        <w:t>СанПиНу.</w:t>
      </w:r>
    </w:p>
    <w:p w:rsidR="00AD1A83" w:rsidRPr="00534C65" w:rsidRDefault="00AD1A83" w:rsidP="00AD1A83">
      <w:pPr>
        <w:pStyle w:val="ad"/>
        <w:ind w:left="260" w:right="561" w:firstLine="708"/>
      </w:pPr>
      <w:r w:rsidRPr="00534C65">
        <w:t>Вентиляция</w:t>
      </w:r>
      <w:r w:rsidRPr="00534C65">
        <w:rPr>
          <w:spacing w:val="14"/>
        </w:rPr>
        <w:t xml:space="preserve"> </w:t>
      </w:r>
      <w:r w:rsidRPr="00534C65">
        <w:t>в</w:t>
      </w:r>
      <w:r w:rsidRPr="00534C65">
        <w:rPr>
          <w:spacing w:val="14"/>
        </w:rPr>
        <w:t xml:space="preserve"> </w:t>
      </w:r>
      <w:r w:rsidR="00534C65" w:rsidRPr="00534C65">
        <w:t>школе</w:t>
      </w:r>
      <w:r w:rsidRPr="00534C65">
        <w:rPr>
          <w:spacing w:val="16"/>
        </w:rPr>
        <w:t xml:space="preserve"> </w:t>
      </w:r>
      <w:r w:rsidRPr="00534C65">
        <w:t>естественная</w:t>
      </w:r>
      <w:r w:rsidRPr="00534C65">
        <w:rPr>
          <w:spacing w:val="14"/>
        </w:rPr>
        <w:t xml:space="preserve"> </w:t>
      </w:r>
      <w:r w:rsidRPr="00534C65">
        <w:t>канальная,</w:t>
      </w:r>
      <w:r w:rsidRPr="00534C65">
        <w:rPr>
          <w:spacing w:val="14"/>
        </w:rPr>
        <w:t xml:space="preserve"> </w:t>
      </w:r>
      <w:r w:rsidRPr="00534C65">
        <w:t>проветривание</w:t>
      </w:r>
      <w:r w:rsidRPr="00534C65">
        <w:rPr>
          <w:spacing w:val="15"/>
        </w:rPr>
        <w:t xml:space="preserve"> </w:t>
      </w:r>
      <w:r w:rsidRPr="00534C65">
        <w:t>помещений</w:t>
      </w:r>
      <w:r w:rsidRPr="00534C65">
        <w:rPr>
          <w:spacing w:val="15"/>
        </w:rPr>
        <w:t xml:space="preserve"> </w:t>
      </w:r>
      <w:r w:rsidRPr="00534C65">
        <w:t>осуществляется</w:t>
      </w:r>
      <w:r w:rsidRPr="00534C65">
        <w:rPr>
          <w:spacing w:val="-57"/>
        </w:rPr>
        <w:t xml:space="preserve"> </w:t>
      </w:r>
      <w:r w:rsidRPr="00534C65">
        <w:t>по</w:t>
      </w:r>
      <w:r w:rsidRPr="00534C65">
        <w:rPr>
          <w:spacing w:val="-1"/>
        </w:rPr>
        <w:t xml:space="preserve"> </w:t>
      </w:r>
      <w:r w:rsidRPr="00534C65">
        <w:t>графику.</w:t>
      </w:r>
    </w:p>
    <w:p w:rsidR="00AD1A83" w:rsidRPr="00534C65" w:rsidRDefault="00AD1A83" w:rsidP="00AD1A83">
      <w:pPr>
        <w:pStyle w:val="ad"/>
        <w:ind w:left="260" w:right="564" w:firstLine="708"/>
        <w:jc w:val="both"/>
      </w:pPr>
      <w:r w:rsidRPr="00534C65">
        <w:t>Для проведения уроков физической культуры и обеспечения внеурочной занятости детей в</w:t>
      </w:r>
      <w:r w:rsidRPr="00534C65">
        <w:rPr>
          <w:spacing w:val="1"/>
        </w:rPr>
        <w:t xml:space="preserve"> </w:t>
      </w:r>
      <w:r w:rsidR="00534C65" w:rsidRPr="00534C65">
        <w:t>школе</w:t>
      </w:r>
      <w:r w:rsidRPr="00534C65">
        <w:rPr>
          <w:spacing w:val="-1"/>
        </w:rPr>
        <w:t xml:space="preserve"> </w:t>
      </w:r>
      <w:r w:rsidR="00534C65" w:rsidRPr="00534C65">
        <w:t>имее</w:t>
      </w:r>
      <w:r w:rsidRPr="00534C65">
        <w:t xml:space="preserve">тся </w:t>
      </w:r>
      <w:r w:rsidR="00534C65">
        <w:t>спортивный</w:t>
      </w:r>
      <w:r w:rsidRPr="00534C65">
        <w:rPr>
          <w:spacing w:val="2"/>
        </w:rPr>
        <w:t xml:space="preserve"> </w:t>
      </w:r>
      <w:r w:rsidR="00534C65">
        <w:t>зал</w:t>
      </w:r>
      <w:r w:rsidRPr="00534C65">
        <w:rPr>
          <w:spacing w:val="2"/>
        </w:rPr>
        <w:t xml:space="preserve"> </w:t>
      </w:r>
      <w:r w:rsidRPr="00534C65">
        <w:t>и спортивная</w:t>
      </w:r>
      <w:r w:rsidRPr="00534C65">
        <w:rPr>
          <w:spacing w:val="-1"/>
        </w:rPr>
        <w:t xml:space="preserve"> </w:t>
      </w:r>
      <w:r w:rsidRPr="00534C65">
        <w:t>площадка</w:t>
      </w:r>
      <w:r w:rsidRPr="00534C65">
        <w:rPr>
          <w:spacing w:val="-1"/>
        </w:rPr>
        <w:t xml:space="preserve"> </w:t>
      </w:r>
      <w:r w:rsidRPr="00534C65">
        <w:t>(стадион).</w:t>
      </w:r>
    </w:p>
    <w:p w:rsidR="00AD1A83" w:rsidRPr="00534C65" w:rsidRDefault="00534C65" w:rsidP="00AD1A83">
      <w:pPr>
        <w:pStyle w:val="ad"/>
        <w:ind w:left="260" w:right="556" w:firstLine="708"/>
        <w:jc w:val="both"/>
      </w:pPr>
      <w:r>
        <w:t>Зал</w:t>
      </w:r>
      <w:r w:rsidR="00AD1A83" w:rsidRPr="00534C65">
        <w:t xml:space="preserve"> укомплектованы</w:t>
      </w:r>
      <w:r w:rsidR="00AD1A83" w:rsidRPr="00534C65">
        <w:rPr>
          <w:spacing w:val="1"/>
        </w:rPr>
        <w:t xml:space="preserve"> </w:t>
      </w:r>
      <w:r w:rsidR="00AD1A83" w:rsidRPr="00534C65">
        <w:t>спортинвентарѐм:</w:t>
      </w:r>
      <w:r w:rsidR="00AD1A83" w:rsidRPr="00534C65">
        <w:rPr>
          <w:spacing w:val="1"/>
        </w:rPr>
        <w:t xml:space="preserve"> </w:t>
      </w:r>
      <w:r w:rsidR="00AD1A83" w:rsidRPr="00534C65">
        <w:t>шведские</w:t>
      </w:r>
      <w:r w:rsidR="00AD1A83" w:rsidRPr="00534C65">
        <w:rPr>
          <w:spacing w:val="1"/>
        </w:rPr>
        <w:t xml:space="preserve"> </w:t>
      </w:r>
      <w:r w:rsidR="00AD1A83" w:rsidRPr="00534C65">
        <w:t>стенки,</w:t>
      </w:r>
      <w:r w:rsidR="00AD1A83" w:rsidRPr="00534C65">
        <w:rPr>
          <w:spacing w:val="1"/>
        </w:rPr>
        <w:t xml:space="preserve"> </w:t>
      </w:r>
      <w:r w:rsidR="00AD1A83" w:rsidRPr="00534C65">
        <w:t>скамейки,</w:t>
      </w:r>
      <w:r w:rsidR="00AD1A83" w:rsidRPr="00534C65">
        <w:rPr>
          <w:spacing w:val="1"/>
        </w:rPr>
        <w:t xml:space="preserve"> </w:t>
      </w:r>
      <w:r w:rsidR="00AD1A83" w:rsidRPr="00534C65">
        <w:t>козлы,</w:t>
      </w:r>
      <w:r w:rsidR="00AD1A83" w:rsidRPr="00534C65">
        <w:rPr>
          <w:spacing w:val="1"/>
        </w:rPr>
        <w:t xml:space="preserve"> </w:t>
      </w:r>
      <w:r w:rsidR="00AD1A83" w:rsidRPr="00534C65">
        <w:t>стойки</w:t>
      </w:r>
      <w:r w:rsidR="00AD1A83" w:rsidRPr="00534C65">
        <w:rPr>
          <w:spacing w:val="1"/>
        </w:rPr>
        <w:t xml:space="preserve"> </w:t>
      </w:r>
      <w:r w:rsidR="00AD1A83" w:rsidRPr="00534C65">
        <w:t>волейбольные,</w:t>
      </w:r>
      <w:r w:rsidR="00AD1A83" w:rsidRPr="00534C65">
        <w:rPr>
          <w:spacing w:val="1"/>
        </w:rPr>
        <w:t xml:space="preserve"> </w:t>
      </w:r>
      <w:r w:rsidR="00AD1A83" w:rsidRPr="00534C65">
        <w:t>перекладины</w:t>
      </w:r>
      <w:r w:rsidR="00AD1A83" w:rsidRPr="00534C65">
        <w:rPr>
          <w:spacing w:val="-1"/>
        </w:rPr>
        <w:t xml:space="preserve"> </w:t>
      </w:r>
      <w:r w:rsidR="00AD1A83" w:rsidRPr="00534C65">
        <w:t>навесные, опоры и</w:t>
      </w:r>
      <w:r w:rsidR="00AD1A83" w:rsidRPr="00534C65">
        <w:rPr>
          <w:spacing w:val="-1"/>
        </w:rPr>
        <w:t xml:space="preserve"> </w:t>
      </w:r>
      <w:r w:rsidR="00AD1A83" w:rsidRPr="00534C65">
        <w:t>доски баскетбольные</w:t>
      </w:r>
      <w:r w:rsidR="00AD1A83" w:rsidRPr="00534C65">
        <w:rPr>
          <w:spacing w:val="-2"/>
        </w:rPr>
        <w:t xml:space="preserve"> </w:t>
      </w:r>
      <w:r w:rsidR="00AD1A83" w:rsidRPr="00534C65">
        <w:t>с</w:t>
      </w:r>
      <w:r w:rsidR="00AD1A83" w:rsidRPr="00534C65">
        <w:rPr>
          <w:spacing w:val="-1"/>
        </w:rPr>
        <w:t xml:space="preserve"> </w:t>
      </w:r>
      <w:r w:rsidR="00AD1A83" w:rsidRPr="00534C65">
        <w:t>кольцами.</w:t>
      </w:r>
    </w:p>
    <w:p w:rsidR="00AD1A83" w:rsidRPr="00D53997" w:rsidRDefault="00AD1A83" w:rsidP="00AD1A83">
      <w:pPr>
        <w:pStyle w:val="ad"/>
        <w:ind w:left="260" w:right="558" w:firstLine="708"/>
        <w:jc w:val="both"/>
      </w:pPr>
      <w:r w:rsidRPr="00D53997">
        <w:t>Спортивн</w:t>
      </w:r>
      <w:r w:rsidR="00D53997" w:rsidRPr="00D53997">
        <w:t xml:space="preserve">ый комплекс, в </w:t>
      </w:r>
      <w:r w:rsidR="00534C65" w:rsidRPr="00D53997">
        <w:t xml:space="preserve">состав </w:t>
      </w:r>
      <w:r w:rsidR="00D53997" w:rsidRPr="00D53997">
        <w:t>которого</w:t>
      </w:r>
      <w:r w:rsidR="00534C65" w:rsidRPr="00D53997">
        <w:t xml:space="preserve"> входят:</w:t>
      </w:r>
    </w:p>
    <w:p w:rsidR="00534C65" w:rsidRPr="00D53997" w:rsidRDefault="00534C65" w:rsidP="00AD1A83">
      <w:pPr>
        <w:pStyle w:val="ad"/>
        <w:ind w:left="260" w:right="558" w:firstLine="708"/>
        <w:jc w:val="both"/>
      </w:pPr>
      <w:r w:rsidRPr="00D53997">
        <w:t>Футбольное поле, покрытое искусственной травой</w:t>
      </w:r>
    </w:p>
    <w:p w:rsidR="00534C65" w:rsidRPr="00D53997" w:rsidRDefault="00534C65" w:rsidP="00AD1A83">
      <w:pPr>
        <w:pStyle w:val="ad"/>
        <w:ind w:left="260" w:right="558" w:firstLine="708"/>
        <w:jc w:val="both"/>
      </w:pPr>
      <w:r w:rsidRPr="00D53997">
        <w:t>Волейбольно</w:t>
      </w:r>
      <w:r w:rsidR="00D53997" w:rsidRPr="00D53997">
        <w:t>е поле со специальным покрытием</w:t>
      </w:r>
    </w:p>
    <w:p w:rsidR="00AD1A83" w:rsidRPr="00D53997" w:rsidRDefault="00D53997" w:rsidP="00D53997">
      <w:pPr>
        <w:pStyle w:val="ad"/>
        <w:ind w:left="260" w:right="558" w:firstLine="708"/>
        <w:jc w:val="both"/>
        <w:rPr>
          <w:highlight w:val="yellow"/>
        </w:rPr>
        <w:sectPr w:rsidR="00AD1A83" w:rsidRPr="00D53997" w:rsidSect="00AE423A">
          <w:footerReference w:type="default" r:id="rId15"/>
          <w:pgSz w:w="11910" w:h="16850"/>
          <w:pgMar w:top="851" w:right="851" w:bottom="851" w:left="1418" w:header="0" w:footer="748" w:gutter="0"/>
          <w:cols w:space="720"/>
        </w:sectPr>
      </w:pPr>
      <w:r w:rsidRPr="00D53997">
        <w:t>Ва</w:t>
      </w:r>
      <w:r>
        <w:t>ркаут</w:t>
      </w:r>
    </w:p>
    <w:p w:rsidR="00AD1A83" w:rsidRPr="002075CB" w:rsidRDefault="00AD1A83" w:rsidP="00D53997">
      <w:pPr>
        <w:spacing w:after="0" w:line="240" w:lineRule="auto"/>
        <w:jc w:val="both"/>
        <w:rPr>
          <w:rFonts w:ascii="Times New Roman" w:hAnsi="Times New Roman" w:cs="Times New Roman"/>
          <w:sz w:val="28"/>
          <w:szCs w:val="28"/>
        </w:rPr>
      </w:pPr>
    </w:p>
    <w:sectPr w:rsidR="00AD1A83" w:rsidRPr="002075CB" w:rsidSect="00032AE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185" w:rsidRDefault="000D6185" w:rsidP="00761EC0">
      <w:pPr>
        <w:spacing w:after="0" w:line="240" w:lineRule="auto"/>
      </w:pPr>
      <w:r>
        <w:separator/>
      </w:r>
    </w:p>
  </w:endnote>
  <w:endnote w:type="continuationSeparator" w:id="0">
    <w:p w:rsidR="000D6185" w:rsidRDefault="000D6185" w:rsidP="0076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073656"/>
      <w:docPartObj>
        <w:docPartGallery w:val="Page Numbers (Bottom of Page)"/>
        <w:docPartUnique/>
      </w:docPartObj>
    </w:sdtPr>
    <w:sdtEndPr/>
    <w:sdtContent>
      <w:p w:rsidR="00AE423A" w:rsidRDefault="00AE423A">
        <w:pPr>
          <w:pStyle w:val="a7"/>
          <w:jc w:val="center"/>
        </w:pPr>
        <w:r>
          <w:fldChar w:fldCharType="begin"/>
        </w:r>
        <w:r>
          <w:instrText>PAGE   \* MERGEFORMAT</w:instrText>
        </w:r>
        <w:r>
          <w:fldChar w:fldCharType="separate"/>
        </w:r>
        <w:r w:rsidR="00FB3D26">
          <w:rPr>
            <w:noProof/>
          </w:rPr>
          <w:t>1</w:t>
        </w:r>
        <w:r>
          <w:fldChar w:fldCharType="end"/>
        </w:r>
      </w:p>
    </w:sdtContent>
  </w:sdt>
  <w:p w:rsidR="00AE423A" w:rsidRDefault="00AE42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185" w:rsidRDefault="000D6185" w:rsidP="00761EC0">
      <w:pPr>
        <w:spacing w:after="0" w:line="240" w:lineRule="auto"/>
      </w:pPr>
      <w:r>
        <w:separator/>
      </w:r>
    </w:p>
  </w:footnote>
  <w:footnote w:type="continuationSeparator" w:id="0">
    <w:p w:rsidR="000D6185" w:rsidRDefault="000D6185" w:rsidP="00761E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6C69242"/>
    <w:lvl w:ilvl="0">
      <w:numFmt w:val="bullet"/>
      <w:lvlText w:val="*"/>
      <w:lvlJc w:val="left"/>
      <w:pPr>
        <w:ind w:left="0" w:firstLine="0"/>
      </w:pPr>
    </w:lvl>
  </w:abstractNum>
  <w:abstractNum w:abstractNumId="1">
    <w:nsid w:val="09651883"/>
    <w:multiLevelType w:val="hybridMultilevel"/>
    <w:tmpl w:val="2A602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710220"/>
    <w:multiLevelType w:val="multilevel"/>
    <w:tmpl w:val="6A76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144BC0"/>
    <w:multiLevelType w:val="hybridMultilevel"/>
    <w:tmpl w:val="3F52AEEC"/>
    <w:lvl w:ilvl="0" w:tplc="B32E8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C910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8E11FA"/>
    <w:multiLevelType w:val="hybridMultilevel"/>
    <w:tmpl w:val="8CBCA54E"/>
    <w:lvl w:ilvl="0" w:tplc="779C185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690F86"/>
    <w:multiLevelType w:val="multilevel"/>
    <w:tmpl w:val="7C22B7A6"/>
    <w:lvl w:ilvl="0">
      <w:start w:val="90"/>
      <w:numFmt w:val="decimal"/>
      <w:lvlText w:val="%1"/>
      <w:lvlJc w:val="left"/>
      <w:pPr>
        <w:ind w:left="765" w:hanging="765"/>
      </w:pPr>
      <w:rPr>
        <w:rFonts w:hint="default"/>
      </w:rPr>
    </w:lvl>
    <w:lvl w:ilvl="1">
      <w:start w:val="100"/>
      <w:numFmt w:val="decimal"/>
      <w:lvlText w:val="%1-%2"/>
      <w:lvlJc w:val="left"/>
      <w:pPr>
        <w:ind w:left="1125" w:hanging="765"/>
      </w:pPr>
      <w:rPr>
        <w:rFonts w:hint="default"/>
      </w:rPr>
    </w:lvl>
    <w:lvl w:ilvl="2">
      <w:start w:val="1"/>
      <w:numFmt w:val="decimal"/>
      <w:lvlText w:val="%1-%2.%3"/>
      <w:lvlJc w:val="left"/>
      <w:pPr>
        <w:ind w:left="1485" w:hanging="76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54DC33CA"/>
    <w:multiLevelType w:val="hybridMultilevel"/>
    <w:tmpl w:val="F9FE3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CE68A2"/>
    <w:multiLevelType w:val="hybridMultilevel"/>
    <w:tmpl w:val="BD9CAC1A"/>
    <w:lvl w:ilvl="0" w:tplc="E5E41DE2">
      <w:numFmt w:val="bullet"/>
      <w:lvlText w:val=""/>
      <w:lvlJc w:val="left"/>
      <w:pPr>
        <w:ind w:left="711" w:hanging="337"/>
      </w:pPr>
      <w:rPr>
        <w:rFonts w:ascii="Symbol" w:eastAsia="Symbol" w:hAnsi="Symbol" w:cs="Symbol" w:hint="default"/>
        <w:w w:val="99"/>
        <w:sz w:val="20"/>
        <w:szCs w:val="20"/>
        <w:lang w:val="ru-RU" w:eastAsia="en-US" w:bidi="ar-SA"/>
      </w:rPr>
    </w:lvl>
    <w:lvl w:ilvl="1" w:tplc="E4D07A76">
      <w:numFmt w:val="bullet"/>
      <w:lvlText w:val=""/>
      <w:lvlJc w:val="left"/>
      <w:pPr>
        <w:ind w:left="1676" w:hanging="257"/>
      </w:pPr>
      <w:rPr>
        <w:rFonts w:ascii="Symbol" w:eastAsia="Symbol" w:hAnsi="Symbol" w:cs="Symbol" w:hint="default"/>
        <w:w w:val="99"/>
        <w:sz w:val="20"/>
        <w:szCs w:val="20"/>
        <w:lang w:val="ru-RU" w:eastAsia="en-US" w:bidi="ar-SA"/>
      </w:rPr>
    </w:lvl>
    <w:lvl w:ilvl="2" w:tplc="8AC0568A">
      <w:numFmt w:val="bullet"/>
      <w:lvlText w:val="•"/>
      <w:lvlJc w:val="left"/>
      <w:pPr>
        <w:ind w:left="2731" w:hanging="257"/>
      </w:pPr>
      <w:rPr>
        <w:rFonts w:hint="default"/>
        <w:lang w:val="ru-RU" w:eastAsia="en-US" w:bidi="ar-SA"/>
      </w:rPr>
    </w:lvl>
    <w:lvl w:ilvl="3" w:tplc="5CD4BB52">
      <w:numFmt w:val="bullet"/>
      <w:lvlText w:val="•"/>
      <w:lvlJc w:val="left"/>
      <w:pPr>
        <w:ind w:left="3783" w:hanging="257"/>
      </w:pPr>
      <w:rPr>
        <w:rFonts w:hint="default"/>
        <w:lang w:val="ru-RU" w:eastAsia="en-US" w:bidi="ar-SA"/>
      </w:rPr>
    </w:lvl>
    <w:lvl w:ilvl="4" w:tplc="E23E168C">
      <w:numFmt w:val="bullet"/>
      <w:lvlText w:val="•"/>
      <w:lvlJc w:val="left"/>
      <w:pPr>
        <w:ind w:left="4835" w:hanging="257"/>
      </w:pPr>
      <w:rPr>
        <w:rFonts w:hint="default"/>
        <w:lang w:val="ru-RU" w:eastAsia="en-US" w:bidi="ar-SA"/>
      </w:rPr>
    </w:lvl>
    <w:lvl w:ilvl="5" w:tplc="7C00A358">
      <w:numFmt w:val="bullet"/>
      <w:lvlText w:val="•"/>
      <w:lvlJc w:val="left"/>
      <w:pPr>
        <w:ind w:left="5887" w:hanging="257"/>
      </w:pPr>
      <w:rPr>
        <w:rFonts w:hint="default"/>
        <w:lang w:val="ru-RU" w:eastAsia="en-US" w:bidi="ar-SA"/>
      </w:rPr>
    </w:lvl>
    <w:lvl w:ilvl="6" w:tplc="075CA7E8">
      <w:numFmt w:val="bullet"/>
      <w:lvlText w:val="•"/>
      <w:lvlJc w:val="left"/>
      <w:pPr>
        <w:ind w:left="6939" w:hanging="257"/>
      </w:pPr>
      <w:rPr>
        <w:rFonts w:hint="default"/>
        <w:lang w:val="ru-RU" w:eastAsia="en-US" w:bidi="ar-SA"/>
      </w:rPr>
    </w:lvl>
    <w:lvl w:ilvl="7" w:tplc="1B2E2C84">
      <w:numFmt w:val="bullet"/>
      <w:lvlText w:val="•"/>
      <w:lvlJc w:val="left"/>
      <w:pPr>
        <w:ind w:left="7990" w:hanging="257"/>
      </w:pPr>
      <w:rPr>
        <w:rFonts w:hint="default"/>
        <w:lang w:val="ru-RU" w:eastAsia="en-US" w:bidi="ar-SA"/>
      </w:rPr>
    </w:lvl>
    <w:lvl w:ilvl="8" w:tplc="4AFCF7F8">
      <w:numFmt w:val="bullet"/>
      <w:lvlText w:val="•"/>
      <w:lvlJc w:val="left"/>
      <w:pPr>
        <w:ind w:left="9042" w:hanging="257"/>
      </w:pPr>
      <w:rPr>
        <w:rFonts w:hint="default"/>
        <w:lang w:val="ru-RU" w:eastAsia="en-US" w:bidi="ar-SA"/>
      </w:rPr>
    </w:lvl>
  </w:abstractNum>
  <w:abstractNum w:abstractNumId="9">
    <w:nsid w:val="58C8271C"/>
    <w:multiLevelType w:val="hybridMultilevel"/>
    <w:tmpl w:val="01405A70"/>
    <w:lvl w:ilvl="0" w:tplc="F96430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A675CD2"/>
    <w:multiLevelType w:val="multilevel"/>
    <w:tmpl w:val="511A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87F0D60"/>
    <w:multiLevelType w:val="hybridMultilevel"/>
    <w:tmpl w:val="DF183B0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2C2CEE"/>
    <w:multiLevelType w:val="hybridMultilevel"/>
    <w:tmpl w:val="9FA2A664"/>
    <w:lvl w:ilvl="0" w:tplc="0419000D">
      <w:start w:val="1"/>
      <w:numFmt w:val="bullet"/>
      <w:lvlText w:val=""/>
      <w:lvlJc w:val="left"/>
      <w:pPr>
        <w:ind w:left="720" w:hanging="360"/>
      </w:pPr>
      <w:rPr>
        <w:rFonts w:ascii="Wingdings" w:hAnsi="Wingdings" w:hint="default"/>
      </w:rPr>
    </w:lvl>
    <w:lvl w:ilvl="1" w:tplc="FDCC0126">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037C5E"/>
    <w:multiLevelType w:val="multilevel"/>
    <w:tmpl w:val="F5AC8EF6"/>
    <w:lvl w:ilvl="0">
      <w:start w:val="4"/>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7F5B246E"/>
    <w:multiLevelType w:val="hybridMultilevel"/>
    <w:tmpl w:val="A5C4DD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0"/>
  </w:num>
  <w:num w:numId="3">
    <w:abstractNumId w:val="7"/>
  </w:num>
  <w:num w:numId="4">
    <w:abstractNumId w:val="1"/>
  </w:num>
  <w:num w:numId="5">
    <w:abstractNumId w:val="12"/>
  </w:num>
  <w:num w:numId="6">
    <w:abstractNumId w:val="4"/>
  </w:num>
  <w:num w:numId="7">
    <w:abstractNumId w:val="6"/>
  </w:num>
  <w:num w:numId="8">
    <w:abstractNumId w:val="11"/>
  </w:num>
  <w:num w:numId="9">
    <w:abstractNumId w:val="13"/>
  </w:num>
  <w:num w:numId="10">
    <w:abstractNumId w:val="3"/>
  </w:num>
  <w:num w:numId="11">
    <w:abstractNumId w:val="9"/>
  </w:num>
  <w:num w:numId="12">
    <w:abstractNumId w:val="0"/>
    <w:lvlOverride w:ilvl="0">
      <w:lvl w:ilvl="0">
        <w:numFmt w:val="bullet"/>
        <w:lvlText w:val=""/>
        <w:legacy w:legacy="1" w:legacySpace="0" w:legacyIndent="360"/>
        <w:lvlJc w:val="left"/>
        <w:pPr>
          <w:ind w:left="0" w:firstLine="0"/>
        </w:pPr>
        <w:rPr>
          <w:rFonts w:ascii="Symbol" w:hAnsi="Symbol" w:hint="default"/>
        </w:rPr>
      </w:lvl>
    </w:lvlOverride>
  </w:num>
  <w:num w:numId="13">
    <w:abstractNumId w:val="5"/>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EC"/>
    <w:rsid w:val="00032AEF"/>
    <w:rsid w:val="00050D30"/>
    <w:rsid w:val="000566AF"/>
    <w:rsid w:val="000806BD"/>
    <w:rsid w:val="00095AE6"/>
    <w:rsid w:val="0009758E"/>
    <w:rsid w:val="000D6185"/>
    <w:rsid w:val="000F4A7C"/>
    <w:rsid w:val="00113362"/>
    <w:rsid w:val="001306E3"/>
    <w:rsid w:val="00151C4D"/>
    <w:rsid w:val="0019239F"/>
    <w:rsid w:val="001B3CF4"/>
    <w:rsid w:val="002075CB"/>
    <w:rsid w:val="002232BF"/>
    <w:rsid w:val="00224919"/>
    <w:rsid w:val="00282932"/>
    <w:rsid w:val="002B0A3E"/>
    <w:rsid w:val="002B6AD7"/>
    <w:rsid w:val="002E5720"/>
    <w:rsid w:val="00307003"/>
    <w:rsid w:val="00372469"/>
    <w:rsid w:val="003F7969"/>
    <w:rsid w:val="00400E47"/>
    <w:rsid w:val="004113B1"/>
    <w:rsid w:val="00441DE6"/>
    <w:rsid w:val="004835BC"/>
    <w:rsid w:val="00492B1E"/>
    <w:rsid w:val="00504E11"/>
    <w:rsid w:val="00534C65"/>
    <w:rsid w:val="00554982"/>
    <w:rsid w:val="00583F97"/>
    <w:rsid w:val="005C7F09"/>
    <w:rsid w:val="006175EC"/>
    <w:rsid w:val="006F50BD"/>
    <w:rsid w:val="00761EC0"/>
    <w:rsid w:val="007B21F6"/>
    <w:rsid w:val="007F2F7B"/>
    <w:rsid w:val="008B4F33"/>
    <w:rsid w:val="00920DBB"/>
    <w:rsid w:val="00A171BB"/>
    <w:rsid w:val="00AD1A83"/>
    <w:rsid w:val="00AE3E66"/>
    <w:rsid w:val="00AE423A"/>
    <w:rsid w:val="00B4378C"/>
    <w:rsid w:val="00B619F4"/>
    <w:rsid w:val="00BD12AA"/>
    <w:rsid w:val="00C16588"/>
    <w:rsid w:val="00C87CE6"/>
    <w:rsid w:val="00C9233B"/>
    <w:rsid w:val="00D21F63"/>
    <w:rsid w:val="00D53997"/>
    <w:rsid w:val="00D807A3"/>
    <w:rsid w:val="00DC2B33"/>
    <w:rsid w:val="00DF42EE"/>
    <w:rsid w:val="00DF43EB"/>
    <w:rsid w:val="00E60C66"/>
    <w:rsid w:val="00E82761"/>
    <w:rsid w:val="00F9255D"/>
    <w:rsid w:val="00FA190F"/>
    <w:rsid w:val="00FB3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BA43D-8454-42BD-9EB3-163FDCF2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AD1A83"/>
    <w:pPr>
      <w:widowControl w:val="0"/>
      <w:autoSpaceDE w:val="0"/>
      <w:autoSpaceDN w:val="0"/>
      <w:spacing w:after="0" w:line="240" w:lineRule="auto"/>
      <w:ind w:left="1239"/>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pper">
    <w:name w:val="upper"/>
    <w:basedOn w:val="a0"/>
    <w:rsid w:val="00AE3E66"/>
  </w:style>
  <w:style w:type="character" w:styleId="a3">
    <w:name w:val="Hyperlink"/>
    <w:basedOn w:val="a0"/>
    <w:uiPriority w:val="99"/>
    <w:unhideWhenUsed/>
    <w:rsid w:val="00AE3E66"/>
    <w:rPr>
      <w:color w:val="0563C1" w:themeColor="hyperlink"/>
      <w:u w:val="single"/>
    </w:rPr>
  </w:style>
  <w:style w:type="table" w:styleId="a4">
    <w:name w:val="Table Grid"/>
    <w:basedOn w:val="a1"/>
    <w:uiPriority w:val="39"/>
    <w:rsid w:val="00920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61E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1EC0"/>
  </w:style>
  <w:style w:type="paragraph" w:styleId="a7">
    <w:name w:val="footer"/>
    <w:basedOn w:val="a"/>
    <w:link w:val="a8"/>
    <w:uiPriority w:val="99"/>
    <w:unhideWhenUsed/>
    <w:rsid w:val="00761E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1EC0"/>
  </w:style>
  <w:style w:type="table" w:customStyle="1" w:styleId="11">
    <w:name w:val="Сетка таблицы светлая1"/>
    <w:uiPriority w:val="99"/>
    <w:rsid w:val="0009758E"/>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9">
    <w:name w:val="Normal (Web)"/>
    <w:basedOn w:val="a"/>
    <w:uiPriority w:val="99"/>
    <w:unhideWhenUsed/>
    <w:rsid w:val="000F4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1"/>
    <w:qFormat/>
    <w:rsid w:val="008B4F33"/>
    <w:pPr>
      <w:ind w:left="720"/>
      <w:contextualSpacing/>
    </w:pPr>
  </w:style>
  <w:style w:type="paragraph" w:styleId="ab">
    <w:name w:val="Balloon Text"/>
    <w:basedOn w:val="a"/>
    <w:link w:val="ac"/>
    <w:uiPriority w:val="99"/>
    <w:semiHidden/>
    <w:unhideWhenUsed/>
    <w:rsid w:val="00095A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AE6"/>
    <w:rPr>
      <w:rFonts w:ascii="Segoe UI" w:hAnsi="Segoe UI" w:cs="Segoe UI"/>
      <w:sz w:val="18"/>
      <w:szCs w:val="18"/>
    </w:rPr>
  </w:style>
  <w:style w:type="character" w:customStyle="1" w:styleId="10">
    <w:name w:val="Заголовок 1 Знак"/>
    <w:basedOn w:val="a0"/>
    <w:link w:val="1"/>
    <w:uiPriority w:val="1"/>
    <w:rsid w:val="00AD1A8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AD1A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AD1A8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AD1A83"/>
    <w:rPr>
      <w:rFonts w:ascii="Times New Roman" w:eastAsia="Times New Roman" w:hAnsi="Times New Roman" w:cs="Times New Roman"/>
      <w:sz w:val="24"/>
      <w:szCs w:val="24"/>
    </w:rPr>
  </w:style>
  <w:style w:type="paragraph" w:customStyle="1" w:styleId="TableParagraph">
    <w:name w:val="Table Paragraph"/>
    <w:basedOn w:val="a"/>
    <w:uiPriority w:val="1"/>
    <w:qFormat/>
    <w:rsid w:val="00AD1A83"/>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hurkaev.2011@mail.ru" TargetMode="External"/><Relationship Id="rId13" Type="http://schemas.openxmlformats.org/officeDocument/2006/relationships/hyperlink" Target="http://www.kzref.org/poyasnitelenaya-zapiska-k-itogovoj-kontrolenoj-rabote-spisivan.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четверть</c:v>
                </c:pt>
              </c:strCache>
            </c:strRef>
          </c:tx>
          <c:invertIfNegative val="0"/>
          <c:cat>
            <c:strRef>
              <c:f>Лист1!$A$2:$A$3</c:f>
              <c:strCache>
                <c:ptCount val="2"/>
                <c:pt idx="0">
                  <c:v>успеваемость</c:v>
                </c:pt>
                <c:pt idx="1">
                  <c:v>качество знаний</c:v>
                </c:pt>
              </c:strCache>
            </c:strRef>
          </c:cat>
          <c:val>
            <c:numRef>
              <c:f>Лист1!$B$2:$B$3</c:f>
              <c:numCache>
                <c:formatCode>0.00%</c:formatCode>
                <c:ptCount val="2"/>
                <c:pt idx="0" formatCode="0%">
                  <c:v>1</c:v>
                </c:pt>
                <c:pt idx="1">
                  <c:v>0.437</c:v>
                </c:pt>
              </c:numCache>
            </c:numRef>
          </c:val>
          <c:extLst xmlns:c16r2="http://schemas.microsoft.com/office/drawing/2015/06/chart">
            <c:ext xmlns:c16="http://schemas.microsoft.com/office/drawing/2014/chart" uri="{C3380CC4-5D6E-409C-BE32-E72D297353CC}">
              <c16:uniqueId val="{00000000-CADA-4AF5-8195-4282FA730FCD}"/>
            </c:ext>
          </c:extLst>
        </c:ser>
        <c:ser>
          <c:idx val="1"/>
          <c:order val="1"/>
          <c:tx>
            <c:strRef>
              <c:f>Лист1!$C$1</c:f>
              <c:strCache>
                <c:ptCount val="1"/>
                <c:pt idx="0">
                  <c:v>четверть2</c:v>
                </c:pt>
              </c:strCache>
            </c:strRef>
          </c:tx>
          <c:invertIfNegative val="0"/>
          <c:cat>
            <c:strRef>
              <c:f>Лист1!$A$2:$A$3</c:f>
              <c:strCache>
                <c:ptCount val="2"/>
                <c:pt idx="0">
                  <c:v>успеваемость</c:v>
                </c:pt>
                <c:pt idx="1">
                  <c:v>качество знаний</c:v>
                </c:pt>
              </c:strCache>
            </c:strRef>
          </c:cat>
          <c:val>
            <c:numRef>
              <c:f>Лист1!$C$2:$C$3</c:f>
              <c:numCache>
                <c:formatCode>0%</c:formatCode>
                <c:ptCount val="2"/>
                <c:pt idx="0">
                  <c:v>1</c:v>
                </c:pt>
                <c:pt idx="1">
                  <c:v>0.5</c:v>
                </c:pt>
              </c:numCache>
            </c:numRef>
          </c:val>
          <c:extLst xmlns:c16r2="http://schemas.microsoft.com/office/drawing/2015/06/chart">
            <c:ext xmlns:c16="http://schemas.microsoft.com/office/drawing/2014/chart" uri="{C3380CC4-5D6E-409C-BE32-E72D297353CC}">
              <c16:uniqueId val="{00000001-CADA-4AF5-8195-4282FA730FCD}"/>
            </c:ext>
          </c:extLst>
        </c:ser>
        <c:ser>
          <c:idx val="2"/>
          <c:order val="2"/>
          <c:tx>
            <c:strRef>
              <c:f>Лист1!$D$1</c:f>
              <c:strCache>
                <c:ptCount val="1"/>
                <c:pt idx="0">
                  <c:v>четверть3</c:v>
                </c:pt>
              </c:strCache>
            </c:strRef>
          </c:tx>
          <c:invertIfNegative val="0"/>
          <c:cat>
            <c:strRef>
              <c:f>Лист1!$A$2:$A$3</c:f>
              <c:strCache>
                <c:ptCount val="2"/>
                <c:pt idx="0">
                  <c:v>успеваемость</c:v>
                </c:pt>
                <c:pt idx="1">
                  <c:v>качество знаний</c:v>
                </c:pt>
              </c:strCache>
            </c:strRef>
          </c:cat>
          <c:val>
            <c:numRef>
              <c:f>Лист1!$D$2:$D$3</c:f>
              <c:numCache>
                <c:formatCode>0%</c:formatCode>
                <c:ptCount val="2"/>
                <c:pt idx="0">
                  <c:v>1</c:v>
                </c:pt>
                <c:pt idx="1">
                  <c:v>0.57999999999999996</c:v>
                </c:pt>
              </c:numCache>
            </c:numRef>
          </c:val>
          <c:extLst xmlns:c16r2="http://schemas.microsoft.com/office/drawing/2015/06/chart">
            <c:ext xmlns:c16="http://schemas.microsoft.com/office/drawing/2014/chart" uri="{C3380CC4-5D6E-409C-BE32-E72D297353CC}">
              <c16:uniqueId val="{00000002-CADA-4AF5-8195-4282FA730FCD}"/>
            </c:ext>
          </c:extLst>
        </c:ser>
        <c:ser>
          <c:idx val="3"/>
          <c:order val="3"/>
          <c:tx>
            <c:strRef>
              <c:f>Лист1!$E$1</c:f>
              <c:strCache>
                <c:ptCount val="1"/>
                <c:pt idx="0">
                  <c:v>четверть4</c:v>
                </c:pt>
              </c:strCache>
            </c:strRef>
          </c:tx>
          <c:invertIfNegative val="0"/>
          <c:cat>
            <c:strRef>
              <c:f>Лист1!$A$2:$A$3</c:f>
              <c:strCache>
                <c:ptCount val="2"/>
                <c:pt idx="0">
                  <c:v>успеваемость</c:v>
                </c:pt>
                <c:pt idx="1">
                  <c:v>качество знаний</c:v>
                </c:pt>
              </c:strCache>
            </c:strRef>
          </c:cat>
          <c:val>
            <c:numRef>
              <c:f>Лист1!$E$2:$E$3</c:f>
              <c:numCache>
                <c:formatCode>0%</c:formatCode>
                <c:ptCount val="2"/>
                <c:pt idx="0">
                  <c:v>1</c:v>
                </c:pt>
                <c:pt idx="1">
                  <c:v>0.5</c:v>
                </c:pt>
              </c:numCache>
            </c:numRef>
          </c:val>
          <c:extLst xmlns:c16r2="http://schemas.microsoft.com/office/drawing/2015/06/chart">
            <c:ext xmlns:c16="http://schemas.microsoft.com/office/drawing/2014/chart" uri="{C3380CC4-5D6E-409C-BE32-E72D297353CC}">
              <c16:uniqueId val="{00000003-CADA-4AF5-8195-4282FA730FCD}"/>
            </c:ext>
          </c:extLst>
        </c:ser>
        <c:ser>
          <c:idx val="4"/>
          <c:order val="4"/>
          <c:tx>
            <c:strRef>
              <c:f>Лист1!$F$1</c:f>
              <c:strCache>
                <c:ptCount val="1"/>
                <c:pt idx="0">
                  <c:v>годовая</c:v>
                </c:pt>
              </c:strCache>
            </c:strRef>
          </c:tx>
          <c:invertIfNegative val="0"/>
          <c:cat>
            <c:strRef>
              <c:f>Лист1!$A$2:$A$3</c:f>
              <c:strCache>
                <c:ptCount val="2"/>
                <c:pt idx="0">
                  <c:v>успеваемость</c:v>
                </c:pt>
                <c:pt idx="1">
                  <c:v>качество знаний</c:v>
                </c:pt>
              </c:strCache>
            </c:strRef>
          </c:cat>
          <c:val>
            <c:numRef>
              <c:f>Лист1!$F$2:$F$3</c:f>
              <c:numCache>
                <c:formatCode>0%</c:formatCode>
                <c:ptCount val="2"/>
                <c:pt idx="0">
                  <c:v>1</c:v>
                </c:pt>
                <c:pt idx="1">
                  <c:v>0.5</c:v>
                </c:pt>
              </c:numCache>
            </c:numRef>
          </c:val>
          <c:extLst xmlns:c16r2="http://schemas.microsoft.com/office/drawing/2015/06/chart">
            <c:ext xmlns:c16="http://schemas.microsoft.com/office/drawing/2014/chart" uri="{C3380CC4-5D6E-409C-BE32-E72D297353CC}">
              <c16:uniqueId val="{00000004-CADA-4AF5-8195-4282FA730FCD}"/>
            </c:ext>
          </c:extLst>
        </c:ser>
        <c:dLbls>
          <c:showLegendKey val="0"/>
          <c:showVal val="0"/>
          <c:showCatName val="0"/>
          <c:showSerName val="0"/>
          <c:showPercent val="0"/>
          <c:showBubbleSize val="0"/>
        </c:dLbls>
        <c:gapWidth val="150"/>
        <c:shape val="pyramid"/>
        <c:axId val="282389168"/>
        <c:axId val="342853712"/>
        <c:axId val="0"/>
      </c:bar3DChart>
      <c:catAx>
        <c:axId val="282389168"/>
        <c:scaling>
          <c:orientation val="minMax"/>
        </c:scaling>
        <c:delete val="0"/>
        <c:axPos val="b"/>
        <c:numFmt formatCode="General" sourceLinked="0"/>
        <c:majorTickMark val="out"/>
        <c:minorTickMark val="none"/>
        <c:tickLblPos val="nextTo"/>
        <c:crossAx val="342853712"/>
        <c:crosses val="autoZero"/>
        <c:auto val="1"/>
        <c:lblAlgn val="ctr"/>
        <c:lblOffset val="100"/>
        <c:noMultiLvlLbl val="0"/>
      </c:catAx>
      <c:valAx>
        <c:axId val="342853712"/>
        <c:scaling>
          <c:orientation val="minMax"/>
        </c:scaling>
        <c:delete val="0"/>
        <c:axPos val="l"/>
        <c:majorGridlines/>
        <c:numFmt formatCode="0%" sourceLinked="1"/>
        <c:majorTickMark val="out"/>
        <c:minorTickMark val="none"/>
        <c:tickLblPos val="nextTo"/>
        <c:crossAx val="2823891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четверть</c:v>
                </c:pt>
              </c:strCache>
            </c:strRef>
          </c:tx>
          <c:invertIfNegative val="0"/>
          <c:cat>
            <c:strRef>
              <c:f>Лист1!$A$2:$A$3</c:f>
              <c:strCache>
                <c:ptCount val="2"/>
                <c:pt idx="0">
                  <c:v>успеваемость</c:v>
                </c:pt>
                <c:pt idx="1">
                  <c:v>качество знаний</c:v>
                </c:pt>
              </c:strCache>
            </c:strRef>
          </c:cat>
          <c:val>
            <c:numRef>
              <c:f>Лист1!$B$2:$B$3</c:f>
              <c:numCache>
                <c:formatCode>0.00%</c:formatCode>
                <c:ptCount val="2"/>
                <c:pt idx="0" formatCode="0%">
                  <c:v>0.98</c:v>
                </c:pt>
                <c:pt idx="1">
                  <c:v>0.46</c:v>
                </c:pt>
              </c:numCache>
            </c:numRef>
          </c:val>
          <c:extLst xmlns:c16r2="http://schemas.microsoft.com/office/drawing/2015/06/chart">
            <c:ext xmlns:c16="http://schemas.microsoft.com/office/drawing/2014/chart" uri="{C3380CC4-5D6E-409C-BE32-E72D297353CC}">
              <c16:uniqueId val="{00000000-94AB-4F59-AB1D-83CCD49AE678}"/>
            </c:ext>
          </c:extLst>
        </c:ser>
        <c:ser>
          <c:idx val="1"/>
          <c:order val="1"/>
          <c:tx>
            <c:strRef>
              <c:f>Лист1!$C$1</c:f>
              <c:strCache>
                <c:ptCount val="1"/>
                <c:pt idx="0">
                  <c:v>четверть2</c:v>
                </c:pt>
              </c:strCache>
            </c:strRef>
          </c:tx>
          <c:invertIfNegative val="0"/>
          <c:cat>
            <c:strRef>
              <c:f>Лист1!$A$2:$A$3</c:f>
              <c:strCache>
                <c:ptCount val="2"/>
                <c:pt idx="0">
                  <c:v>успеваемость</c:v>
                </c:pt>
                <c:pt idx="1">
                  <c:v>качество знаний</c:v>
                </c:pt>
              </c:strCache>
            </c:strRef>
          </c:cat>
          <c:val>
            <c:numRef>
              <c:f>Лист1!$C$2:$C$3</c:f>
              <c:numCache>
                <c:formatCode>0%</c:formatCode>
                <c:ptCount val="2"/>
                <c:pt idx="0">
                  <c:v>0.98</c:v>
                </c:pt>
                <c:pt idx="1">
                  <c:v>0.49</c:v>
                </c:pt>
              </c:numCache>
            </c:numRef>
          </c:val>
          <c:extLst xmlns:c16r2="http://schemas.microsoft.com/office/drawing/2015/06/chart">
            <c:ext xmlns:c16="http://schemas.microsoft.com/office/drawing/2014/chart" uri="{C3380CC4-5D6E-409C-BE32-E72D297353CC}">
              <c16:uniqueId val="{00000001-94AB-4F59-AB1D-83CCD49AE678}"/>
            </c:ext>
          </c:extLst>
        </c:ser>
        <c:ser>
          <c:idx val="2"/>
          <c:order val="2"/>
          <c:tx>
            <c:strRef>
              <c:f>Лист1!$D$1</c:f>
              <c:strCache>
                <c:ptCount val="1"/>
                <c:pt idx="0">
                  <c:v>четверть3</c:v>
                </c:pt>
              </c:strCache>
            </c:strRef>
          </c:tx>
          <c:invertIfNegative val="0"/>
          <c:cat>
            <c:strRef>
              <c:f>Лист1!$A$2:$A$3</c:f>
              <c:strCache>
                <c:ptCount val="2"/>
                <c:pt idx="0">
                  <c:v>успеваемость</c:v>
                </c:pt>
                <c:pt idx="1">
                  <c:v>качество знаний</c:v>
                </c:pt>
              </c:strCache>
            </c:strRef>
          </c:cat>
          <c:val>
            <c:numRef>
              <c:f>Лист1!$D$2:$D$3</c:f>
              <c:numCache>
                <c:formatCode>0%</c:formatCode>
                <c:ptCount val="2"/>
                <c:pt idx="0">
                  <c:v>0.98</c:v>
                </c:pt>
                <c:pt idx="1">
                  <c:v>0.53</c:v>
                </c:pt>
              </c:numCache>
            </c:numRef>
          </c:val>
          <c:extLst xmlns:c16r2="http://schemas.microsoft.com/office/drawing/2015/06/chart">
            <c:ext xmlns:c16="http://schemas.microsoft.com/office/drawing/2014/chart" uri="{C3380CC4-5D6E-409C-BE32-E72D297353CC}">
              <c16:uniqueId val="{00000002-94AB-4F59-AB1D-83CCD49AE678}"/>
            </c:ext>
          </c:extLst>
        </c:ser>
        <c:ser>
          <c:idx val="3"/>
          <c:order val="3"/>
          <c:tx>
            <c:strRef>
              <c:f>Лист1!$E$1</c:f>
              <c:strCache>
                <c:ptCount val="1"/>
                <c:pt idx="0">
                  <c:v>четверть4</c:v>
                </c:pt>
              </c:strCache>
            </c:strRef>
          </c:tx>
          <c:invertIfNegative val="0"/>
          <c:cat>
            <c:strRef>
              <c:f>Лист1!$A$2:$A$3</c:f>
              <c:strCache>
                <c:ptCount val="2"/>
                <c:pt idx="0">
                  <c:v>успеваемость</c:v>
                </c:pt>
                <c:pt idx="1">
                  <c:v>качество знаний</c:v>
                </c:pt>
              </c:strCache>
            </c:strRef>
          </c:cat>
          <c:val>
            <c:numRef>
              <c:f>Лист1!$E$2:$E$3</c:f>
              <c:numCache>
                <c:formatCode>0%</c:formatCode>
                <c:ptCount val="2"/>
                <c:pt idx="0">
                  <c:v>0.98</c:v>
                </c:pt>
                <c:pt idx="1">
                  <c:v>0.44</c:v>
                </c:pt>
              </c:numCache>
            </c:numRef>
          </c:val>
          <c:extLst xmlns:c16r2="http://schemas.microsoft.com/office/drawing/2015/06/chart">
            <c:ext xmlns:c16="http://schemas.microsoft.com/office/drawing/2014/chart" uri="{C3380CC4-5D6E-409C-BE32-E72D297353CC}">
              <c16:uniqueId val="{00000003-94AB-4F59-AB1D-83CCD49AE678}"/>
            </c:ext>
          </c:extLst>
        </c:ser>
        <c:ser>
          <c:idx val="4"/>
          <c:order val="4"/>
          <c:tx>
            <c:strRef>
              <c:f>Лист1!$F$1</c:f>
              <c:strCache>
                <c:ptCount val="1"/>
                <c:pt idx="0">
                  <c:v>годовая</c:v>
                </c:pt>
              </c:strCache>
            </c:strRef>
          </c:tx>
          <c:invertIfNegative val="0"/>
          <c:cat>
            <c:strRef>
              <c:f>Лист1!$A$2:$A$3</c:f>
              <c:strCache>
                <c:ptCount val="2"/>
                <c:pt idx="0">
                  <c:v>успеваемость</c:v>
                </c:pt>
                <c:pt idx="1">
                  <c:v>качество знаний</c:v>
                </c:pt>
              </c:strCache>
            </c:strRef>
          </c:cat>
          <c:val>
            <c:numRef>
              <c:f>Лист1!$F$2:$F$3</c:f>
              <c:numCache>
                <c:formatCode>0%</c:formatCode>
                <c:ptCount val="2"/>
                <c:pt idx="0">
                  <c:v>0.98</c:v>
                </c:pt>
                <c:pt idx="1">
                  <c:v>0.44</c:v>
                </c:pt>
              </c:numCache>
            </c:numRef>
          </c:val>
          <c:extLst xmlns:c16r2="http://schemas.microsoft.com/office/drawing/2015/06/chart">
            <c:ext xmlns:c16="http://schemas.microsoft.com/office/drawing/2014/chart" uri="{C3380CC4-5D6E-409C-BE32-E72D297353CC}">
              <c16:uniqueId val="{00000004-94AB-4F59-AB1D-83CCD49AE678}"/>
            </c:ext>
          </c:extLst>
        </c:ser>
        <c:dLbls>
          <c:showLegendKey val="0"/>
          <c:showVal val="0"/>
          <c:showCatName val="0"/>
          <c:showSerName val="0"/>
          <c:showPercent val="0"/>
          <c:showBubbleSize val="0"/>
        </c:dLbls>
        <c:gapWidth val="150"/>
        <c:shape val="pyramid"/>
        <c:axId val="364489320"/>
        <c:axId val="364487360"/>
        <c:axId val="0"/>
      </c:bar3DChart>
      <c:catAx>
        <c:axId val="364489320"/>
        <c:scaling>
          <c:orientation val="minMax"/>
        </c:scaling>
        <c:delete val="0"/>
        <c:axPos val="b"/>
        <c:numFmt formatCode="General" sourceLinked="0"/>
        <c:majorTickMark val="out"/>
        <c:minorTickMark val="none"/>
        <c:tickLblPos val="nextTo"/>
        <c:crossAx val="364487360"/>
        <c:crosses val="autoZero"/>
        <c:auto val="1"/>
        <c:lblAlgn val="ctr"/>
        <c:lblOffset val="100"/>
        <c:noMultiLvlLbl val="0"/>
      </c:catAx>
      <c:valAx>
        <c:axId val="364487360"/>
        <c:scaling>
          <c:orientation val="minMax"/>
        </c:scaling>
        <c:delete val="0"/>
        <c:axPos val="l"/>
        <c:majorGridlines/>
        <c:numFmt formatCode="0%" sourceLinked="1"/>
        <c:majorTickMark val="out"/>
        <c:minorTickMark val="none"/>
        <c:tickLblPos val="nextTo"/>
        <c:crossAx val="3644893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годовая успеваемость</a:t>
            </a:r>
          </a:p>
        </c:rich>
      </c:tx>
      <c:overlay val="0"/>
    </c:title>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годовая</c:v>
                </c:pt>
              </c:strCache>
            </c:strRef>
          </c:tx>
          <c:invertIfNegative val="0"/>
          <c:cat>
            <c:strRef>
              <c:f>Лист1!$A$2:$A$3</c:f>
              <c:strCache>
                <c:ptCount val="2"/>
                <c:pt idx="0">
                  <c:v>2018-2019 учебный год</c:v>
                </c:pt>
                <c:pt idx="1">
                  <c:v>2019-2020 учебный год</c:v>
                </c:pt>
              </c:strCache>
            </c:strRef>
          </c:cat>
          <c:val>
            <c:numRef>
              <c:f>Лист1!$B$2:$B$3</c:f>
              <c:numCache>
                <c:formatCode>0%</c:formatCode>
                <c:ptCount val="2"/>
                <c:pt idx="0">
                  <c:v>1</c:v>
                </c:pt>
                <c:pt idx="1">
                  <c:v>0.98</c:v>
                </c:pt>
              </c:numCache>
            </c:numRef>
          </c:val>
          <c:extLst xmlns:c16r2="http://schemas.microsoft.com/office/drawing/2015/06/chart">
            <c:ext xmlns:c16="http://schemas.microsoft.com/office/drawing/2014/chart" uri="{C3380CC4-5D6E-409C-BE32-E72D297353CC}">
              <c16:uniqueId val="{00000000-067B-44E3-B3E5-AA9F4C95F9A5}"/>
            </c:ext>
          </c:extLst>
        </c:ser>
        <c:dLbls>
          <c:showLegendKey val="0"/>
          <c:showVal val="0"/>
          <c:showCatName val="0"/>
          <c:showSerName val="0"/>
          <c:showPercent val="0"/>
          <c:showBubbleSize val="0"/>
        </c:dLbls>
        <c:gapWidth val="150"/>
        <c:shape val="pyramid"/>
        <c:axId val="364490888"/>
        <c:axId val="364487752"/>
        <c:axId val="0"/>
      </c:bar3DChart>
      <c:catAx>
        <c:axId val="364490888"/>
        <c:scaling>
          <c:orientation val="minMax"/>
        </c:scaling>
        <c:delete val="0"/>
        <c:axPos val="b"/>
        <c:numFmt formatCode="General" sourceLinked="0"/>
        <c:majorTickMark val="out"/>
        <c:minorTickMark val="none"/>
        <c:tickLblPos val="nextTo"/>
        <c:crossAx val="364487752"/>
        <c:crosses val="autoZero"/>
        <c:auto val="1"/>
        <c:lblAlgn val="ctr"/>
        <c:lblOffset val="100"/>
        <c:noMultiLvlLbl val="0"/>
      </c:catAx>
      <c:valAx>
        <c:axId val="364487752"/>
        <c:scaling>
          <c:orientation val="minMax"/>
        </c:scaling>
        <c:delete val="0"/>
        <c:axPos val="l"/>
        <c:majorGridlines/>
        <c:numFmt formatCode="0%" sourceLinked="1"/>
        <c:majorTickMark val="out"/>
        <c:minorTickMark val="none"/>
        <c:tickLblPos val="nextTo"/>
        <c:crossAx val="36449088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годовая : качество</a:t>
            </a:r>
            <a:r>
              <a:rPr lang="ru-RU" baseline="0"/>
              <a:t> знаний</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годовая</c:v>
                </c:pt>
              </c:strCache>
            </c:strRef>
          </c:tx>
          <c:invertIfNegative val="0"/>
          <c:cat>
            <c:strRef>
              <c:f>Лист1!$A$2:$A$3</c:f>
              <c:strCache>
                <c:ptCount val="2"/>
                <c:pt idx="0">
                  <c:v>2018-2019 учебный год</c:v>
                </c:pt>
                <c:pt idx="1">
                  <c:v>2019-2020 учебный год</c:v>
                </c:pt>
              </c:strCache>
            </c:strRef>
          </c:cat>
          <c:val>
            <c:numRef>
              <c:f>Лист1!$B$2:$B$3</c:f>
              <c:numCache>
                <c:formatCode>0%</c:formatCode>
                <c:ptCount val="2"/>
                <c:pt idx="0">
                  <c:v>0.5</c:v>
                </c:pt>
                <c:pt idx="1">
                  <c:v>0.44</c:v>
                </c:pt>
              </c:numCache>
            </c:numRef>
          </c:val>
          <c:extLst xmlns:c16r2="http://schemas.microsoft.com/office/drawing/2015/06/chart">
            <c:ext xmlns:c16="http://schemas.microsoft.com/office/drawing/2014/chart" uri="{C3380CC4-5D6E-409C-BE32-E72D297353CC}">
              <c16:uniqueId val="{00000000-711C-4B30-A7FB-7F4ABBA97786}"/>
            </c:ext>
          </c:extLst>
        </c:ser>
        <c:dLbls>
          <c:showLegendKey val="0"/>
          <c:showVal val="0"/>
          <c:showCatName val="0"/>
          <c:showSerName val="0"/>
          <c:showPercent val="0"/>
          <c:showBubbleSize val="0"/>
        </c:dLbls>
        <c:gapWidth val="150"/>
        <c:shape val="pyramid"/>
        <c:axId val="364485792"/>
        <c:axId val="364489712"/>
        <c:axId val="0"/>
      </c:bar3DChart>
      <c:catAx>
        <c:axId val="364485792"/>
        <c:scaling>
          <c:orientation val="minMax"/>
        </c:scaling>
        <c:delete val="0"/>
        <c:axPos val="b"/>
        <c:numFmt formatCode="General" sourceLinked="0"/>
        <c:majorTickMark val="out"/>
        <c:minorTickMark val="none"/>
        <c:tickLblPos val="nextTo"/>
        <c:crossAx val="364489712"/>
        <c:crosses val="autoZero"/>
        <c:auto val="1"/>
        <c:lblAlgn val="ctr"/>
        <c:lblOffset val="100"/>
        <c:noMultiLvlLbl val="0"/>
      </c:catAx>
      <c:valAx>
        <c:axId val="364489712"/>
        <c:scaling>
          <c:orientation val="minMax"/>
        </c:scaling>
        <c:delete val="0"/>
        <c:axPos val="l"/>
        <c:majorGridlines/>
        <c:numFmt formatCode="0%" sourceLinked="1"/>
        <c:majorTickMark val="out"/>
        <c:minorTickMark val="none"/>
        <c:tickLblPos val="nextTo"/>
        <c:crossAx val="36448579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24</c:v>
                </c:pt>
              </c:strCache>
            </c:strRef>
          </c:tx>
          <c:invertIfNegative val="0"/>
          <c:cat>
            <c:strRef>
              <c:f>Лист1!$A$2:$A$5</c:f>
              <c:strCache>
                <c:ptCount val="1"/>
                <c:pt idx="0">
                  <c:v>посетили</c:v>
                </c:pt>
              </c:strCache>
            </c:strRef>
          </c:cat>
          <c:val>
            <c:numRef>
              <c:f>Лист1!$B$2:$B$5</c:f>
              <c:numCache>
                <c:formatCode>General</c:formatCode>
                <c:ptCount val="4"/>
                <c:pt idx="0">
                  <c:v>19</c:v>
                </c:pt>
              </c:numCache>
            </c:numRef>
          </c:val>
          <c:extLst xmlns:c16r2="http://schemas.microsoft.com/office/drawing/2015/06/chart">
            <c:ext xmlns:c16="http://schemas.microsoft.com/office/drawing/2014/chart" uri="{C3380CC4-5D6E-409C-BE32-E72D297353CC}">
              <c16:uniqueId val="{00000000-181B-469E-8A19-C9DBD75CC678}"/>
            </c:ext>
          </c:extLst>
        </c:ser>
        <c:ser>
          <c:idx val="1"/>
          <c:order val="1"/>
          <c:tx>
            <c:strRef>
              <c:f>Лист1!$C$1</c:f>
              <c:strCache>
                <c:ptCount val="1"/>
                <c:pt idx="0">
                  <c:v>100%</c:v>
                </c:pt>
              </c:strCache>
            </c:strRef>
          </c:tx>
          <c:invertIfNegative val="0"/>
          <c:cat>
            <c:strRef>
              <c:f>Лист1!$A$2:$A$5</c:f>
              <c:strCache>
                <c:ptCount val="1"/>
                <c:pt idx="0">
                  <c:v>посетили</c:v>
                </c:pt>
              </c:strCache>
            </c:strRef>
          </c:cat>
          <c:val>
            <c:numRef>
              <c:f>Лист1!$C$2:$C$5</c:f>
              <c:numCache>
                <c:formatCode>General</c:formatCode>
                <c:ptCount val="4"/>
                <c:pt idx="0" formatCode="0.00%">
                  <c:v>0.79200000000000004</c:v>
                </c:pt>
              </c:numCache>
            </c:numRef>
          </c:val>
          <c:extLst xmlns:c16r2="http://schemas.microsoft.com/office/drawing/2015/06/chart">
            <c:ext xmlns:c16="http://schemas.microsoft.com/office/drawing/2014/chart" uri="{C3380CC4-5D6E-409C-BE32-E72D297353CC}">
              <c16:uniqueId val="{00000001-181B-469E-8A19-C9DBD75CC678}"/>
            </c:ext>
          </c:extLst>
        </c:ser>
        <c:dLbls>
          <c:showLegendKey val="0"/>
          <c:showVal val="0"/>
          <c:showCatName val="0"/>
          <c:showSerName val="0"/>
          <c:showPercent val="0"/>
          <c:showBubbleSize val="0"/>
        </c:dLbls>
        <c:gapWidth val="150"/>
        <c:shape val="pyramid"/>
        <c:axId val="364490104"/>
        <c:axId val="364490496"/>
        <c:axId val="0"/>
      </c:bar3DChart>
      <c:catAx>
        <c:axId val="364490104"/>
        <c:scaling>
          <c:orientation val="minMax"/>
        </c:scaling>
        <c:delete val="0"/>
        <c:axPos val="b"/>
        <c:numFmt formatCode="General" sourceLinked="1"/>
        <c:majorTickMark val="out"/>
        <c:minorTickMark val="none"/>
        <c:tickLblPos val="nextTo"/>
        <c:crossAx val="364490496"/>
        <c:crosses val="autoZero"/>
        <c:auto val="1"/>
        <c:lblAlgn val="ctr"/>
        <c:lblOffset val="100"/>
        <c:noMultiLvlLbl val="0"/>
      </c:catAx>
      <c:valAx>
        <c:axId val="364490496"/>
        <c:scaling>
          <c:orientation val="minMax"/>
        </c:scaling>
        <c:delete val="0"/>
        <c:axPos val="l"/>
        <c:majorGridlines/>
        <c:numFmt formatCode="General" sourceLinked="1"/>
        <c:majorTickMark val="out"/>
        <c:minorTickMark val="none"/>
        <c:tickLblPos val="nextTo"/>
        <c:crossAx val="3644901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1448</TotalTime>
  <Pages>1</Pages>
  <Words>10245</Words>
  <Characters>58398</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cp:lastModifiedBy>
  <cp:revision>12</cp:revision>
  <cp:lastPrinted>2021-04-20T10:09:00Z</cp:lastPrinted>
  <dcterms:created xsi:type="dcterms:W3CDTF">2021-04-16T16:13:00Z</dcterms:created>
  <dcterms:modified xsi:type="dcterms:W3CDTF">2021-04-21T12:11:00Z</dcterms:modified>
</cp:coreProperties>
</file>