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kinsoku/>
        <w:wordWrap/>
        <w:overflowPunct/>
        <w:topLinePunct w:val="0"/>
        <w:autoSpaceDE/>
        <w:autoSpaceDN/>
        <w:bidi w:val="0"/>
        <w:adjustRightInd/>
        <w:snapToGrid/>
        <w:spacing w:before="0" w:beforeAutospacing="0" w:after="0" w:afterAutospacing="0"/>
        <w:ind w:firstLine="560" w:firstLineChars="200"/>
        <w:contextualSpacing/>
        <w:jc w:val="center"/>
        <w:textAlignment w:val="auto"/>
        <w:rPr>
          <w:rFonts w:hint="default" w:ascii="Times New Roman" w:hAnsi="Times New Roman" w:cs="Times New Roman"/>
          <w:b/>
          <w:bCs/>
          <w:color w:val="262626"/>
          <w:sz w:val="28"/>
          <w:szCs w:val="28"/>
          <w:lang w:eastAsia="en-US" w:bidi="en-US"/>
        </w:rPr>
      </w:pPr>
      <w:r>
        <w:rPr>
          <w:rFonts w:hint="default" w:ascii="Times New Roman" w:hAnsi="Times New Roman" w:cs="Times New Roman"/>
          <w:b/>
          <w:bCs/>
          <w:color w:val="0D0D0D"/>
          <w:sz w:val="28"/>
          <w:szCs w:val="28"/>
          <w:lang w:eastAsia="en-US" w:bidi="en-US"/>
        </w:rPr>
        <w:t>Муниципальное  общеобразовательное учреждение</w:t>
      </w:r>
    </w:p>
    <w:p>
      <w:pPr>
        <w:keepNext/>
        <w:keepLines w:val="0"/>
        <w:widowControl/>
        <w:kinsoku/>
        <w:wordWrap/>
        <w:overflowPunct/>
        <w:topLinePunct w:val="0"/>
        <w:autoSpaceDE/>
        <w:autoSpaceDN/>
        <w:bidi w:val="0"/>
        <w:adjustRightInd/>
        <w:snapToGrid/>
        <w:spacing w:before="0" w:beforeAutospacing="0" w:after="0" w:afterAutospacing="0"/>
        <w:ind w:firstLine="560" w:firstLineChars="200"/>
        <w:jc w:val="center"/>
        <w:textAlignment w:val="auto"/>
        <w:outlineLvl w:val="0"/>
        <w:rPr>
          <w:rFonts w:hint="default" w:ascii="Times New Roman" w:hAnsi="Times New Roman" w:cs="Times New Roman"/>
          <w:b/>
          <w:bCs/>
          <w:color w:val="0D0D0D"/>
          <w:kern w:val="32"/>
          <w:sz w:val="28"/>
          <w:szCs w:val="28"/>
          <w:lang w:val="ru-RU"/>
        </w:rPr>
      </w:pPr>
      <w:r>
        <w:rPr>
          <w:rFonts w:hint="default" w:ascii="Times New Roman" w:hAnsi="Times New Roman" w:cs="Times New Roman"/>
          <w:b/>
          <w:bCs/>
          <w:color w:val="0D0D0D"/>
          <w:kern w:val="32"/>
          <w:sz w:val="28"/>
          <w:szCs w:val="28"/>
          <w:lang w:val="ru-RU"/>
        </w:rPr>
        <w:t>«Средняя общеобразовательная школа с. Турты-Хутор»</w:t>
      </w:r>
    </w:p>
    <w:tbl>
      <w:tblPr>
        <w:tblStyle w:val="8"/>
        <w:tblpPr w:leftFromText="180" w:rightFromText="180" w:bottomFromText="160" w:vertAnchor="page" w:horzAnchor="page" w:tblpX="319" w:tblpY="2326"/>
        <w:tblW w:w="11628" w:type="dxa"/>
        <w:tblInd w:w="0" w:type="dxa"/>
        <w:tblLayout w:type="autofit"/>
        <w:tblCellMar>
          <w:top w:w="0" w:type="dxa"/>
          <w:left w:w="108" w:type="dxa"/>
          <w:bottom w:w="0" w:type="dxa"/>
          <w:right w:w="108" w:type="dxa"/>
        </w:tblCellMar>
      </w:tblPr>
      <w:tblGrid>
        <w:gridCol w:w="3920"/>
        <w:gridCol w:w="3186"/>
        <w:gridCol w:w="4522"/>
      </w:tblGrid>
      <w:tr>
        <w:tblPrEx>
          <w:tblCellMar>
            <w:top w:w="0" w:type="dxa"/>
            <w:left w:w="108" w:type="dxa"/>
            <w:bottom w:w="0" w:type="dxa"/>
            <w:right w:w="108" w:type="dxa"/>
          </w:tblCellMar>
        </w:tblPrEx>
        <w:trPr>
          <w:trHeight w:val="1990" w:hRule="atLeast"/>
        </w:trPr>
        <w:tc>
          <w:tcPr>
            <w:tcW w:w="3920" w:type="dxa"/>
            <w:noWrap w:val="0"/>
            <w:vAlign w:val="top"/>
          </w:tcPr>
          <w:p>
            <w:pPr>
              <w:pStyle w:val="7"/>
              <w:spacing w:line="276" w:lineRule="auto"/>
              <w:rPr>
                <w:rStyle w:val="9"/>
                <w:rFonts w:hint="default" w:ascii="Times New Roman" w:hAnsi="Times New Roman"/>
                <w:b/>
                <w:sz w:val="24"/>
                <w:szCs w:val="24"/>
                <w:lang w:val="ru-RU"/>
              </w:rPr>
            </w:pPr>
            <w:r>
              <w:rPr>
                <w:rFonts w:hint="default" w:ascii="Times New Roman" w:hAnsi="Times New Roman" w:cs="Times New Roman"/>
                <w:b/>
                <w:bCs/>
                <w:sz w:val="24"/>
                <w:szCs w:val="24"/>
              </w:rPr>
              <w:t>Рассмотрено</w:t>
            </w:r>
            <w:r>
              <w:rPr>
                <w:rStyle w:val="9"/>
                <w:rFonts w:hint="default"/>
                <w:b/>
                <w:sz w:val="24"/>
                <w:szCs w:val="24"/>
                <w:lang w:val="ru-RU"/>
              </w:rPr>
              <w:t>:</w:t>
            </w:r>
          </w:p>
          <w:p>
            <w:pPr>
              <w:pStyle w:val="7"/>
              <w:spacing w:line="276" w:lineRule="auto"/>
              <w:rPr>
                <w:rFonts w:ascii="Times New Roman" w:hAnsi="Times New Roman"/>
                <w:sz w:val="24"/>
                <w:szCs w:val="24"/>
              </w:rPr>
            </w:pPr>
            <w:r>
              <w:rPr>
                <w:rFonts w:ascii="Times New Roman" w:hAnsi="Times New Roman"/>
                <w:sz w:val="24"/>
                <w:szCs w:val="24"/>
              </w:rPr>
              <w:t>на педагогическом совете</w:t>
            </w:r>
          </w:p>
          <w:p>
            <w:pPr>
              <w:pStyle w:val="7"/>
              <w:spacing w:line="276" w:lineRule="auto"/>
              <w:rPr>
                <w:rFonts w:hint="default"/>
                <w:sz w:val="24"/>
                <w:szCs w:val="24"/>
                <w:lang w:val="ru-RU"/>
              </w:rPr>
            </w:pPr>
            <w:r>
              <w:rPr>
                <w:sz w:val="24"/>
                <w:szCs w:val="24"/>
                <w:lang w:val="ru-RU"/>
              </w:rPr>
              <w:t>п</w:t>
            </w:r>
            <w:r>
              <w:rPr>
                <w:rFonts w:ascii="Times New Roman" w:hAnsi="Times New Roman"/>
                <w:sz w:val="24"/>
                <w:szCs w:val="24"/>
              </w:rPr>
              <w:t>ротокол от «</w:t>
            </w:r>
            <w:r>
              <w:rPr>
                <w:rFonts w:hint="default"/>
                <w:sz w:val="24"/>
                <w:szCs w:val="24"/>
                <w:lang w:val="ru-RU"/>
              </w:rPr>
              <w:t>06</w:t>
            </w:r>
            <w:r>
              <w:rPr>
                <w:rFonts w:ascii="Times New Roman" w:hAnsi="Times New Roman"/>
                <w:sz w:val="24"/>
                <w:szCs w:val="24"/>
              </w:rPr>
              <w:t>»</w:t>
            </w:r>
            <w:r>
              <w:rPr>
                <w:rFonts w:hint="default"/>
                <w:sz w:val="24"/>
                <w:szCs w:val="24"/>
                <w:lang w:val="ru-RU"/>
              </w:rPr>
              <w:t xml:space="preserve"> </w:t>
            </w:r>
            <w:r>
              <w:rPr>
                <w:sz w:val="24"/>
                <w:szCs w:val="24"/>
                <w:lang w:val="ru-RU"/>
              </w:rPr>
              <w:t>апреля</w:t>
            </w:r>
            <w:r>
              <w:rPr>
                <w:rFonts w:hint="default"/>
                <w:sz w:val="24"/>
                <w:szCs w:val="24"/>
                <w:lang w:val="ru-RU"/>
              </w:rPr>
              <w:t xml:space="preserve"> </w:t>
            </w:r>
            <w:r>
              <w:rPr>
                <w:rFonts w:ascii="Times New Roman" w:hAnsi="Times New Roman"/>
                <w:sz w:val="24"/>
                <w:szCs w:val="24"/>
              </w:rPr>
              <w:t>20</w:t>
            </w:r>
            <w:r>
              <w:rPr>
                <w:rFonts w:hint="default"/>
                <w:sz w:val="24"/>
                <w:szCs w:val="24"/>
                <w:lang w:val="ru-RU"/>
              </w:rPr>
              <w:t>20</w:t>
            </w:r>
            <w:r>
              <w:rPr>
                <w:rFonts w:ascii="Times New Roman" w:hAnsi="Times New Roman"/>
                <w:sz w:val="24"/>
                <w:szCs w:val="24"/>
              </w:rPr>
              <w:t>г</w:t>
            </w:r>
            <w:r>
              <w:rPr>
                <w:rFonts w:hint="default"/>
                <w:sz w:val="24"/>
                <w:szCs w:val="24"/>
                <w:lang w:val="ru-RU"/>
              </w:rPr>
              <w:t>.</w:t>
            </w:r>
            <w:r>
              <w:rPr>
                <w:rFonts w:ascii="Times New Roman" w:hAnsi="Times New Roman"/>
                <w:sz w:val="24"/>
                <w:szCs w:val="24"/>
              </w:rPr>
              <w:t>№</w:t>
            </w:r>
            <w:r>
              <w:rPr>
                <w:rFonts w:hint="default"/>
                <w:sz w:val="24"/>
                <w:szCs w:val="24"/>
                <w:lang w:val="ru-RU"/>
              </w:rPr>
              <w:t xml:space="preserve"> 8  </w:t>
            </w:r>
          </w:p>
          <w:p>
            <w:pPr>
              <w:pStyle w:val="7"/>
              <w:spacing w:line="276" w:lineRule="auto"/>
              <w:rPr>
                <w:rFonts w:ascii="Times New Roman" w:hAnsi="Times New Roman"/>
                <w:sz w:val="24"/>
                <w:szCs w:val="24"/>
              </w:rPr>
            </w:pPr>
          </w:p>
        </w:tc>
        <w:tc>
          <w:tcPr>
            <w:tcW w:w="3186" w:type="dxa"/>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 xml:space="preserve">«Согласовано»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lang w:val="ru-RU"/>
              </w:rPr>
              <w:t>Родительским комитетом</w:t>
            </w:r>
            <w:r>
              <w:rPr>
                <w:rFonts w:hint="default" w:ascii="Times New Roman" w:hAnsi="Times New Roman" w:cs="Times New Roman"/>
                <w:b w:val="0"/>
                <w:bCs/>
                <w:sz w:val="24"/>
                <w:szCs w:val="24"/>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sz w:val="24"/>
                <w:szCs w:val="24"/>
                <w:lang w:val="en-US"/>
              </w:rPr>
            </w:pPr>
            <w:r>
              <w:rPr>
                <w:rFonts w:hint="default" w:cs="Times New Roman"/>
                <w:b w:val="0"/>
                <w:bCs/>
                <w:sz w:val="24"/>
                <w:szCs w:val="24"/>
                <w:lang w:eastAsia="ru-RU"/>
              </w:rPr>
              <w:t>п</w:t>
            </w:r>
            <w:r>
              <w:rPr>
                <w:rFonts w:hint="default" w:ascii="Times New Roman" w:hAnsi="Times New Roman" w:cs="Times New Roman"/>
                <w:b w:val="0"/>
                <w:bCs/>
                <w:sz w:val="24"/>
                <w:szCs w:val="24"/>
                <w:lang w:eastAsia="ru-RU"/>
              </w:rPr>
              <w:t xml:space="preserve">ротокол </w:t>
            </w:r>
            <w:r>
              <w:rPr>
                <w:rFonts w:hint="default" w:ascii="Times New Roman" w:hAnsi="Times New Roman" w:cs="Times New Roman"/>
                <w:b w:val="0"/>
                <w:bCs/>
                <w:sz w:val="24"/>
                <w:szCs w:val="24"/>
                <w:highlight w:val="none"/>
                <w:lang w:eastAsia="ru-RU"/>
              </w:rPr>
              <w:t>от</w:t>
            </w:r>
            <w:r>
              <w:rPr>
                <w:rFonts w:hint="default" w:cs="Times New Roman"/>
                <w:b w:val="0"/>
                <w:bCs/>
                <w:sz w:val="24"/>
                <w:szCs w:val="24"/>
                <w:highlight w:val="none"/>
                <w:lang w:val="en-US" w:eastAsia="ru-RU"/>
              </w:rPr>
              <w:t xml:space="preserve"> </w:t>
            </w:r>
            <w:r>
              <w:rPr>
                <w:rFonts w:hint="default" w:cs="Times New Roman"/>
                <w:b w:val="0"/>
                <w:bCs/>
                <w:sz w:val="24"/>
                <w:szCs w:val="24"/>
                <w:highlight w:val="none"/>
                <w:u w:val="single"/>
                <w:lang w:val="en-US" w:eastAsia="ru-RU"/>
              </w:rPr>
              <w:t xml:space="preserve">06.04.2020 </w:t>
            </w:r>
            <w:r>
              <w:rPr>
                <w:rFonts w:hint="default" w:ascii="Times New Roman" w:hAnsi="Times New Roman" w:cs="Times New Roman"/>
                <w:b w:val="0"/>
                <w:bCs/>
                <w:sz w:val="24"/>
                <w:szCs w:val="24"/>
                <w:highlight w:val="none"/>
                <w:lang w:eastAsia="ru-RU"/>
              </w:rPr>
              <w:t xml:space="preserve">№ </w:t>
            </w:r>
            <w:r>
              <w:rPr>
                <w:rFonts w:hint="default" w:cs="Times New Roman"/>
                <w:b w:val="0"/>
                <w:bCs/>
                <w:sz w:val="24"/>
                <w:szCs w:val="24"/>
                <w:highlight w:val="none"/>
                <w:lang w:val="en-US" w:eastAsia="ru-RU"/>
              </w:rPr>
              <w:t xml:space="preserve">5 </w:t>
            </w:r>
          </w:p>
        </w:tc>
        <w:tc>
          <w:tcPr>
            <w:tcW w:w="4522" w:type="dxa"/>
            <w:noWrap w:val="0"/>
            <w:vAlign w:val="top"/>
          </w:tcPr>
          <w:p>
            <w:pPr>
              <w:pStyle w:val="7"/>
              <w:spacing w:line="276" w:lineRule="auto"/>
              <w:jc w:val="both"/>
              <w:rPr>
                <w:rStyle w:val="9"/>
                <w:rFonts w:ascii="Times New Roman" w:hAnsi="Times New Roman"/>
                <w:b/>
                <w:sz w:val="24"/>
                <w:szCs w:val="24"/>
              </w:rPr>
            </w:pPr>
            <w:r>
              <w:rPr>
                <w:rStyle w:val="9"/>
                <w:rFonts w:ascii="Times New Roman" w:hAnsi="Times New Roman"/>
                <w:b/>
                <w:sz w:val="24"/>
                <w:szCs w:val="24"/>
              </w:rPr>
              <w:t>УТВЕРЖДАЮ:</w:t>
            </w:r>
          </w:p>
          <w:p>
            <w:pPr>
              <w:pStyle w:val="7"/>
              <w:spacing w:line="276" w:lineRule="auto"/>
              <w:jc w:val="both"/>
              <w:rPr>
                <w:rFonts w:ascii="Times New Roman" w:hAnsi="Times New Roman"/>
                <w:sz w:val="24"/>
                <w:szCs w:val="24"/>
              </w:rPr>
            </w:pPr>
            <w:r>
              <w:rPr>
                <w:rFonts w:ascii="Times New Roman" w:hAnsi="Times New Roman"/>
                <w:sz w:val="24"/>
                <w:szCs w:val="24"/>
              </w:rPr>
              <w:t>Директор МБОУ</w:t>
            </w:r>
            <w:r>
              <w:rPr>
                <w:rFonts w:hint="default"/>
                <w:sz w:val="24"/>
                <w:szCs w:val="24"/>
                <w:lang w:val="ru-RU"/>
              </w:rPr>
              <w:t xml:space="preserve"> </w:t>
            </w:r>
            <w:r>
              <w:rPr>
                <w:rFonts w:ascii="Times New Roman" w:hAnsi="Times New Roman"/>
                <w:sz w:val="24"/>
                <w:szCs w:val="24"/>
              </w:rPr>
              <w:t>«СОШ</w:t>
            </w:r>
            <w:r>
              <w:rPr>
                <w:rFonts w:hint="default"/>
                <w:sz w:val="24"/>
                <w:szCs w:val="24"/>
                <w:lang w:val="ru-RU"/>
              </w:rPr>
              <w:t xml:space="preserve"> </w:t>
            </w:r>
            <w:r>
              <w:rPr>
                <w:rFonts w:ascii="Times New Roman" w:hAnsi="Times New Roman"/>
                <w:sz w:val="24"/>
                <w:szCs w:val="24"/>
              </w:rPr>
              <w:t>с. Турты-Хутор»</w:t>
            </w:r>
          </w:p>
          <w:p>
            <w:pPr>
              <w:pStyle w:val="7"/>
              <w:spacing w:line="276" w:lineRule="auto"/>
              <w:jc w:val="both"/>
              <w:rPr>
                <w:rFonts w:ascii="Times New Roman" w:hAnsi="Times New Roman"/>
                <w:sz w:val="24"/>
                <w:szCs w:val="24"/>
              </w:rPr>
            </w:pPr>
            <w:r>
              <w:rPr>
                <w:rFonts w:ascii="Times New Roman" w:hAnsi="Times New Roman"/>
                <w:sz w:val="24"/>
                <w:szCs w:val="24"/>
              </w:rPr>
              <w:t xml:space="preserve">  __________</w:t>
            </w:r>
            <w:r>
              <w:rPr>
                <w:rFonts w:hint="default"/>
                <w:sz w:val="24"/>
                <w:szCs w:val="24"/>
                <w:lang w:val="ru-RU"/>
              </w:rPr>
              <w:t>___________</w:t>
            </w:r>
            <w:r>
              <w:rPr>
                <w:rFonts w:ascii="Times New Roman" w:hAnsi="Times New Roman"/>
                <w:sz w:val="24"/>
                <w:szCs w:val="24"/>
              </w:rPr>
              <w:t xml:space="preserve"> Гайтукаев Х.Г.</w:t>
            </w:r>
          </w:p>
          <w:p>
            <w:pPr>
              <w:pStyle w:val="7"/>
              <w:spacing w:line="276" w:lineRule="auto"/>
              <w:ind w:firstLine="120" w:firstLineChars="50"/>
              <w:jc w:val="both"/>
              <w:rPr>
                <w:rFonts w:ascii="Times New Roman" w:hAnsi="Times New Roman"/>
                <w:sz w:val="24"/>
                <w:szCs w:val="24"/>
              </w:rPr>
            </w:pPr>
            <w:r>
              <w:rPr>
                <w:sz w:val="24"/>
                <w:szCs w:val="24"/>
                <w:lang w:val="ru-RU"/>
              </w:rPr>
              <w:t>п</w:t>
            </w:r>
            <w:r>
              <w:rPr>
                <w:rFonts w:ascii="Times New Roman" w:hAnsi="Times New Roman"/>
                <w:sz w:val="24"/>
                <w:szCs w:val="24"/>
              </w:rPr>
              <w:t>риказ</w:t>
            </w:r>
            <w:r>
              <w:rPr>
                <w:rFonts w:hint="default"/>
                <w:sz w:val="24"/>
                <w:szCs w:val="24"/>
                <w:lang w:val="ru-RU"/>
              </w:rPr>
              <w:t xml:space="preserve"> от </w:t>
            </w:r>
            <w:r>
              <w:rPr>
                <w:rFonts w:ascii="Times New Roman" w:hAnsi="Times New Roman"/>
                <w:sz w:val="24"/>
                <w:szCs w:val="24"/>
              </w:rPr>
              <w:t>«</w:t>
            </w:r>
            <w:r>
              <w:rPr>
                <w:rFonts w:hint="default"/>
                <w:sz w:val="24"/>
                <w:szCs w:val="24"/>
                <w:u w:val="single"/>
                <w:lang w:val="ru-RU"/>
              </w:rPr>
              <w:t>06</w:t>
            </w:r>
            <w:r>
              <w:rPr>
                <w:rStyle w:val="9"/>
                <w:rFonts w:ascii="Times New Roman" w:hAnsi="Times New Roman"/>
                <w:sz w:val="24"/>
                <w:szCs w:val="24"/>
                <w:u w:val="none"/>
              </w:rPr>
              <w:t>»</w:t>
            </w:r>
            <w:r>
              <w:rPr>
                <w:rStyle w:val="9"/>
                <w:rFonts w:hint="default"/>
                <w:sz w:val="24"/>
                <w:szCs w:val="24"/>
                <w:u w:val="none"/>
                <w:lang w:val="ru-RU"/>
              </w:rPr>
              <w:t xml:space="preserve"> </w:t>
            </w:r>
            <w:r>
              <w:rPr>
                <w:sz w:val="24"/>
                <w:szCs w:val="24"/>
                <w:u w:val="single"/>
                <w:lang w:val="ru-RU"/>
              </w:rPr>
              <w:t>апреля</w:t>
            </w:r>
            <w:r>
              <w:rPr>
                <w:rFonts w:hint="default"/>
                <w:sz w:val="24"/>
                <w:szCs w:val="24"/>
                <w:lang w:val="ru-RU"/>
              </w:rPr>
              <w:t xml:space="preserve"> </w:t>
            </w:r>
            <w:r>
              <w:rPr>
                <w:rFonts w:ascii="Times New Roman" w:hAnsi="Times New Roman"/>
                <w:sz w:val="24"/>
                <w:szCs w:val="24"/>
                <w:u w:val="single"/>
              </w:rPr>
              <w:t>20</w:t>
            </w:r>
            <w:r>
              <w:rPr>
                <w:rFonts w:hint="default"/>
                <w:sz w:val="24"/>
                <w:szCs w:val="24"/>
                <w:u w:val="single"/>
                <w:lang w:val="ru-RU"/>
              </w:rPr>
              <w:t xml:space="preserve">20 </w:t>
            </w:r>
            <w:r>
              <w:rPr>
                <w:rFonts w:ascii="Times New Roman" w:hAnsi="Times New Roman"/>
                <w:sz w:val="24"/>
                <w:szCs w:val="24"/>
              </w:rPr>
              <w:t>г</w:t>
            </w:r>
            <w:r>
              <w:rPr>
                <w:rFonts w:hint="default"/>
                <w:sz w:val="24"/>
                <w:szCs w:val="24"/>
                <w:lang w:val="ru-RU"/>
              </w:rPr>
              <w:t xml:space="preserve">. </w:t>
            </w:r>
            <w:r>
              <w:rPr>
                <w:rFonts w:ascii="Times New Roman" w:hAnsi="Times New Roman"/>
                <w:sz w:val="24"/>
                <w:szCs w:val="24"/>
              </w:rPr>
              <w:t>№</w:t>
            </w:r>
            <w:r>
              <w:rPr>
                <w:rFonts w:hint="default"/>
                <w:sz w:val="24"/>
                <w:szCs w:val="24"/>
                <w:lang w:val="ru-RU"/>
              </w:rPr>
              <w:t xml:space="preserve"> </w:t>
            </w:r>
            <w:r>
              <w:rPr>
                <w:rFonts w:hint="default"/>
                <w:sz w:val="24"/>
                <w:szCs w:val="24"/>
                <w:u w:val="single"/>
                <w:lang w:val="ru-RU"/>
              </w:rPr>
              <w:t>49/1</w:t>
            </w:r>
            <w:r>
              <w:rPr>
                <w:rFonts w:ascii="Times New Roman" w:hAnsi="Times New Roman"/>
                <w:sz w:val="24"/>
                <w:szCs w:val="24"/>
              </w:rPr>
              <w:t xml:space="preserve"> </w:t>
            </w:r>
          </w:p>
        </w:tc>
      </w:tr>
    </w:tbl>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center"/>
        <w:textAlignment w:val="auto"/>
        <w:rPr>
          <w:rFonts w:hint="default"/>
          <w:sz w:val="24"/>
        </w:rPr>
      </w:pPr>
      <w:r>
        <w:rPr>
          <w:rFonts w:hint="default" w:ascii="Times New Roman" w:hAnsi="Times New Roman" w:eastAsia="Times New Roman" w:cs="Times New Roman"/>
          <w:b/>
          <w:color w:val="000000"/>
          <w:sz w:val="28"/>
          <w:szCs w:val="28"/>
        </w:rPr>
        <w:t>ПОЛОЖЕНИЕ</w:t>
      </w: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highlight w:val="none"/>
          <w:vertAlign w:val="baseline"/>
          <w:lang w:val="ru-RU"/>
        </w:rPr>
      </w:pPr>
      <w:r>
        <w:rPr>
          <w:rFonts w:hint="default" w:ascii="Times New Roman" w:hAnsi="Times New Roman" w:cs="Times New Roman"/>
          <w:b/>
          <w:sz w:val="28"/>
          <w:szCs w:val="28"/>
        </w:rPr>
        <w:t>о формах, порядке текущего контроля успеваемости и промежуточной аттестации обучающихся, видах отметок, критериях оценивания при работе в дистанционном режиме в период с 06.04.2020г. и до окончания режима повы</w:t>
      </w:r>
      <w:r>
        <w:rPr>
          <w:rFonts w:hint="default" w:ascii="Times New Roman" w:hAnsi="Times New Roman" w:cs="Times New Roman"/>
          <w:b/>
          <w:sz w:val="28"/>
          <w:szCs w:val="28"/>
          <w:lang w:val="ru-RU"/>
        </w:rPr>
        <w:t>ш</w:t>
      </w:r>
      <w:r>
        <w:rPr>
          <w:rFonts w:hint="default" w:ascii="Times New Roman" w:hAnsi="Times New Roman" w:cs="Times New Roman"/>
          <w:b/>
          <w:sz w:val="28"/>
          <w:szCs w:val="28"/>
        </w:rPr>
        <w:t xml:space="preserve">енной готовности на территории Чеченской Республики в муниципальном бюджетном общеобразовательном учреждении </w:t>
      </w:r>
      <w:r>
        <w:rPr>
          <w:rFonts w:hint="default" w:ascii="Times New Roman" w:hAnsi="Times New Roman" w:cs="Times New Roman"/>
          <w:b/>
          <w:sz w:val="28"/>
          <w:szCs w:val="28"/>
          <w:highlight w:val="none"/>
          <w:vertAlign w:val="baseline"/>
          <w:lang w:val="ru-RU"/>
        </w:rPr>
        <w:t>«Средняя общеобразовательная школа с.Турты-Хутор»</w:t>
      </w: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eastAsia="Times New Roman" w:cs="Times New Roman"/>
          <w:b/>
          <w:color w:val="000000"/>
          <w:sz w:val="28"/>
          <w:szCs w:val="28"/>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rPr>
          <w:rFonts w:hint="default" w:ascii="Times New Roman" w:hAnsi="Times New Roman" w:eastAsia="Times New Roman" w:cs="Times New Roman"/>
          <w:b/>
          <w:color w:val="000000"/>
          <w:sz w:val="24"/>
          <w:szCs w:val="24"/>
          <w:lang w:val="ru-RU"/>
        </w:rPr>
      </w:pPr>
    </w:p>
    <w:p>
      <w:pPr>
        <w:keepNext w:val="0"/>
        <w:keepLines w:val="0"/>
        <w:widowControl/>
        <w:kinsoku/>
        <w:wordWrap/>
        <w:overflowPunct/>
        <w:topLinePunct w:val="0"/>
        <w:autoSpaceDE/>
        <w:autoSpaceDN/>
        <w:bidi w:val="0"/>
        <w:adjustRightInd/>
        <w:snapToGrid/>
        <w:spacing w:before="0" w:beforeAutospacing="0" w:after="0" w:afterAutospacing="0"/>
        <w:ind w:firstLine="480" w:firstLineChars="200"/>
        <w:jc w:val="center"/>
        <w:textAlignment w:val="auto"/>
        <w:rPr>
          <w:rFonts w:hint="default" w:ascii="Times New Roman" w:hAnsi="Times New Roman" w:eastAsia="Times New Roman" w:cs="Times New Roman"/>
          <w:b/>
          <w:color w:val="000000"/>
          <w:sz w:val="24"/>
          <w:szCs w:val="24"/>
          <w:lang w:val="ru-RU"/>
        </w:rPr>
        <w:sectPr>
          <w:pgSz w:w="11906" w:h="16838"/>
          <w:pgMar w:top="850" w:right="850" w:bottom="850" w:left="1701" w:header="720" w:footer="720" w:gutter="0"/>
          <w:cols w:space="720" w:num="1"/>
          <w:docGrid w:linePitch="360" w:charSpace="0"/>
        </w:sectPr>
      </w:pPr>
      <w:r>
        <w:rPr>
          <w:rFonts w:hint="default" w:ascii="Times New Roman" w:hAnsi="Times New Roman" w:eastAsia="Times New Roman" w:cs="Times New Roman"/>
          <w:b/>
          <w:color w:val="000000"/>
          <w:sz w:val="24"/>
          <w:szCs w:val="24"/>
          <w:lang w:val="ru-RU"/>
        </w:rPr>
        <w:t>2020 г.</w:t>
      </w:r>
    </w:p>
    <w:p>
      <w:pPr>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Общие положения</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Настоящее Положение о формах, порядке текущего контроля успеваемости и промежуточной аттестации обучающихся, видах отметок, критериях и нормах оценочной деятельности при работе в дистанционном режиме (далее Положение) в муниципальном бюджетном общеобразовательном учреждении «</w:t>
      </w:r>
      <w:r>
        <w:rPr>
          <w:rFonts w:hint="default" w:ascii="Times New Roman" w:hAnsi="Times New Roman" w:cs="Times New Roman"/>
          <w:sz w:val="28"/>
          <w:szCs w:val="28"/>
          <w:lang w:val="ru-RU"/>
        </w:rPr>
        <w:t>Средняя общеобразовательная школа с.Турты - Хутор</w:t>
      </w:r>
      <w:r>
        <w:rPr>
          <w:rFonts w:hint="default" w:ascii="Times New Roman" w:hAnsi="Times New Roman" w:cs="Times New Roman"/>
          <w:sz w:val="28"/>
          <w:szCs w:val="28"/>
        </w:rPr>
        <w:t>» устанавливает требования к оценке результатов учебных достижений обучающихся в период применения электронного обучения, дистанционных технологий при реализации образовательных программ.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Положение разработано в соответствии с</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законом от 29.12.2012 № 273-ФЗ «Об образовании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Ро</w:t>
      </w:r>
      <w:r>
        <w:rPr>
          <w:rFonts w:hint="default" w:ascii="Times New Roman" w:hAnsi="Times New Roman" w:cs="Times New Roman"/>
          <w:sz w:val="28"/>
          <w:szCs w:val="28"/>
          <w:lang w:val="ru-RU"/>
        </w:rPr>
        <w:t>с</w:t>
      </w:r>
      <w:r>
        <w:rPr>
          <w:rFonts w:hint="default" w:ascii="Times New Roman" w:hAnsi="Times New Roman" w:cs="Times New Roman"/>
          <w:sz w:val="28"/>
          <w:szCs w:val="28"/>
        </w:rPr>
        <w:t>сийской Федерации» (далее - Федеральный закон № 273-ФЗ);</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законом от 27.07.2006 № 152-ФЗ «О персональных данных»;</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-приказом Минобрнауки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государственным образовательным стандартом нача</w:t>
      </w:r>
      <w:r>
        <w:rPr>
          <w:rFonts w:hint="default" w:ascii="Times New Roman" w:hAnsi="Times New Roman" w:cs="Times New Roman"/>
          <w:sz w:val="28"/>
          <w:szCs w:val="28"/>
          <w:lang w:val="ru-RU"/>
        </w:rPr>
        <w:t>л</w:t>
      </w:r>
      <w:r>
        <w:rPr>
          <w:rFonts w:hint="default" w:ascii="Times New Roman" w:hAnsi="Times New Roman" w:cs="Times New Roman"/>
          <w:sz w:val="28"/>
          <w:szCs w:val="28"/>
        </w:rPr>
        <w:t>ьного общего образования, утвержденным приказом Минобрнауки от 06.10.2009 № 373 (с дополнениями и изменениями от 26 ноября 2010г., 22 сентября 2011г.,18 декабря 2012г., 29 декабря 2014г.,18 мая 2015г., 31 декабря 2015г.);</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государственным образовательным стандартом основного общего образования, утвержденным приказом Минобрнауки от 17.12.2010 № 1897 (с изменениями и дополнениями от 29 декабря 2014г., 31 декабря 2015г.);</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государственным образовательным стандартом среднего общего образования, утвержденным приказом Минобрнауки от 17.05.2012 № 413 (с изменениями и дополнениями от 29 декабря 2014г., 311 декабря 2015г., 29 июня 2017г.);</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-приказом </w:t>
      </w:r>
      <w:r>
        <w:rPr>
          <w:rFonts w:hint="default" w:ascii="Times New Roman" w:hAnsi="Times New Roman" w:cs="Times New Roman"/>
          <w:sz w:val="28"/>
          <w:szCs w:val="28"/>
          <w:lang w:val="ru-RU"/>
        </w:rPr>
        <w:t>М</w:t>
      </w:r>
      <w:r>
        <w:rPr>
          <w:rFonts w:hint="default" w:ascii="Times New Roman" w:hAnsi="Times New Roman" w:cs="Times New Roman"/>
          <w:sz w:val="28"/>
          <w:szCs w:val="28"/>
        </w:rPr>
        <w:t xml:space="preserve">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-приказом </w:t>
      </w:r>
      <w:r>
        <w:rPr>
          <w:rFonts w:hint="default" w:ascii="Times New Roman" w:hAnsi="Times New Roman" w:cs="Times New Roman"/>
          <w:sz w:val="28"/>
          <w:szCs w:val="28"/>
          <w:lang w:val="ru-RU"/>
        </w:rPr>
        <w:t>М</w:t>
      </w:r>
      <w:r>
        <w:rPr>
          <w:rFonts w:hint="default" w:ascii="Times New Roman" w:hAnsi="Times New Roman" w:cs="Times New Roman"/>
          <w:sz w:val="28"/>
          <w:szCs w:val="28"/>
        </w:rPr>
        <w:t xml:space="preserve">инистерства образования и науки Российской Федерации от 23 августа 2017г.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-приказом Министерства просвещения России от 17.03.2020г № 103</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«Об утверждении временного порядка сопровождения реализации образовательных программ начального общего образования,основного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общего образования, среднего общего образования и дополнительных общеобразовательных программ с применением электронного обучения и дистанционных технологий»; </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-приказом Министерства просвещения России от 17.03.2020г №104 «Об организации образовательной деятельности в организациях реализующих образовательные программ начального общего образования, основного общего образования, среднего общего образования и дополнительных общеобразовательных программ в условиях распространения новой коронавирусной инфекции на территории Российской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Федерации»; </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-распоряжение Правительства Чеченской Республики от 18.03.2020</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 №138-р «О введении режима повы</w:t>
      </w:r>
      <w:r>
        <w:rPr>
          <w:rFonts w:hint="default" w:ascii="Times New Roman" w:hAnsi="Times New Roman" w:cs="Times New Roman"/>
          <w:sz w:val="28"/>
          <w:szCs w:val="28"/>
          <w:lang w:val="ru-RU"/>
        </w:rPr>
        <w:t>ш</w:t>
      </w:r>
      <w:r>
        <w:rPr>
          <w:rFonts w:hint="default" w:ascii="Times New Roman" w:hAnsi="Times New Roman" w:cs="Times New Roman"/>
          <w:sz w:val="28"/>
          <w:szCs w:val="28"/>
        </w:rPr>
        <w:t xml:space="preserve">енной готовности на территории Чеченской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и мерах по предотвращению распространения новой коронавирусной инфекции (COV1D-2019)»; </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-постановлением Главного государственного санитарного врача Российской Федерации от 29.12.2010 №189 «Об утверждении СанПин 2.4.2.2821-110 «Санитарно-эпидемиологические требования к условиям и организации обучения в общеобразовательных учреждениях» (далее СанПин 2.4.2.2821-10);</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-Уставом МБОУ«</w:t>
      </w:r>
      <w:r>
        <w:rPr>
          <w:rFonts w:hint="default" w:ascii="Times New Roman" w:hAnsi="Times New Roman" w:cs="Times New Roman"/>
          <w:sz w:val="28"/>
          <w:szCs w:val="28"/>
          <w:lang w:val="ru-RU"/>
        </w:rPr>
        <w:t>СОШ с. Турты-Хутор</w:t>
      </w:r>
      <w:r>
        <w:rPr>
          <w:rFonts w:hint="default"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w:t>
      </w:r>
      <w:r>
        <w:rPr>
          <w:rFonts w:hint="default" w:ascii="Times New Roman" w:hAnsi="Times New Roman" w:cs="Times New Roman"/>
          <w:sz w:val="28"/>
          <w:szCs w:val="28"/>
        </w:rPr>
        <w:t>Положением о критериях оценивания предметных достижений обучающихся МБОУ «</w:t>
      </w:r>
      <w:r>
        <w:rPr>
          <w:rFonts w:hint="default" w:ascii="Times New Roman" w:hAnsi="Times New Roman" w:cs="Times New Roman"/>
          <w:sz w:val="28"/>
          <w:szCs w:val="28"/>
          <w:lang w:val="ru-RU"/>
        </w:rPr>
        <w:t>СОШ с.Турты Хутор</w:t>
      </w:r>
      <w:r>
        <w:rPr>
          <w:rFonts w:hint="default" w:ascii="Times New Roman" w:hAnsi="Times New Roman" w:cs="Times New Roman"/>
          <w:sz w:val="28"/>
          <w:szCs w:val="28"/>
        </w:rPr>
        <w:t>»</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hint="default" w:ascii="Times New Roman" w:hAnsi="Times New Roman" w:cs="Times New Roman"/>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lef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ru-RU"/>
        </w:rPr>
        <w:t>Порядок осуществления текущего контроля</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cs="Times New Roman"/>
          <w:b/>
          <w:bCs/>
          <w:sz w:val="28"/>
          <w:szCs w:val="28"/>
        </w:rPr>
        <w:t>2.1.</w:t>
      </w:r>
      <w:r>
        <w:rPr>
          <w:rFonts w:hint="default" w:ascii="Times New Roman" w:hAnsi="Times New Roman" w:eastAsia="Times New Roman" w:cs="Times New Roman"/>
          <w:b/>
          <w:sz w:val="28"/>
          <w:szCs w:val="28"/>
        </w:rPr>
        <w:t xml:space="preserve">Текущий контроль </w:t>
      </w:r>
      <w:r>
        <w:rPr>
          <w:rFonts w:hint="default" w:ascii="Times New Roman" w:hAnsi="Times New Roman" w:eastAsia="Times New Roman" w:cs="Times New Roman"/>
          <w:sz w:val="28"/>
          <w:szCs w:val="28"/>
        </w:rPr>
        <w:t xml:space="preserve">успеваемости учащегося - это систематическая проверка учебных достижений обучающегося, проводимая педагогом в ходе осуществления образовательной деятельности в соответствии с образовательной программой в дистанционном режиме.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предусмотренными ФГОС начального общего образования, основного общего образования, среднего общего образования по темам, разделам каждого курса.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2.2</w:t>
      </w:r>
      <w:r>
        <w:rPr>
          <w:rFonts w:hint="default" w:ascii="Times New Roman" w:hAnsi="Times New Roman" w:eastAsia="Times New Roman" w:cs="Times New Roman"/>
          <w:b/>
          <w:sz w:val="28"/>
          <w:szCs w:val="28"/>
          <w:lang w:val="ru-RU"/>
        </w:rPr>
        <w:t>.</w:t>
      </w:r>
      <w:r>
        <w:rPr>
          <w:rFonts w:hint="default" w:ascii="Times New Roman" w:hAnsi="Times New Roman" w:eastAsia="Times New Roman" w:cs="Times New Roman"/>
          <w:b/>
          <w:sz w:val="28"/>
          <w:szCs w:val="28"/>
        </w:rPr>
        <w:t xml:space="preserve">Формами текущего контроля являются: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письменный ответ обучающегося;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самостоятельная, практическая или лабораторная работа (в</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 xml:space="preserve">домашних условиях);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контрольная</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 xml:space="preserve">работа;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тест;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сообщение;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реферат;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презентация, творческая</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 xml:space="preserve">работа;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эссе;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метапредметный</w:t>
      </w:r>
      <w:r>
        <w:rPr>
          <w:rFonts w:hint="default" w:ascii="Times New Roman" w:hAnsi="Times New Roman" w:eastAsia="Times New Roman" w:cs="Times New Roman"/>
          <w:sz w:val="28"/>
          <w:szCs w:val="28"/>
          <w:lang w:val="ru-RU"/>
        </w:rPr>
        <w:t>,</w:t>
      </w:r>
      <w:r>
        <w:rPr>
          <w:rFonts w:hint="default" w:ascii="Times New Roman" w:hAnsi="Times New Roman" w:eastAsia="Times New Roman" w:cs="Times New Roman"/>
          <w:sz w:val="28"/>
          <w:szCs w:val="28"/>
        </w:rPr>
        <w:t xml:space="preserve"> творческий, поисковый проект;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работа с атласами и контурными</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 xml:space="preserve">картами и т.п..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2.3.Выбор форм текущего контроля осуществляется учителем дифференцированно</w:t>
      </w:r>
      <w:r>
        <w:rPr>
          <w:rFonts w:hint="default" w:ascii="Times New Roman" w:hAnsi="Times New Roman" w:eastAsia="Times New Roman" w:cs="Times New Roman"/>
          <w:sz w:val="28"/>
          <w:szCs w:val="28"/>
          <w:lang w:val="ru-RU"/>
        </w:rPr>
        <w:t>,</w:t>
      </w:r>
      <w:r>
        <w:rPr>
          <w:rFonts w:hint="default" w:ascii="Times New Roman" w:hAnsi="Times New Roman" w:eastAsia="Times New Roman" w:cs="Times New Roman"/>
          <w:sz w:val="28"/>
          <w:szCs w:val="28"/>
        </w:rPr>
        <w:t xml:space="preserve"> с уч</w:t>
      </w:r>
      <w:r>
        <w:rPr>
          <w:rFonts w:hint="default" w:ascii="Times New Roman" w:hAnsi="Times New Roman" w:eastAsia="Times New Roman" w:cs="Times New Roman"/>
          <w:sz w:val="28"/>
          <w:szCs w:val="28"/>
          <w:lang w:val="ru-RU"/>
        </w:rPr>
        <w:t>ё</w:t>
      </w:r>
      <w:r>
        <w:rPr>
          <w:rFonts w:hint="default" w:ascii="Times New Roman" w:hAnsi="Times New Roman" w:eastAsia="Times New Roman" w:cs="Times New Roman"/>
          <w:sz w:val="28"/>
          <w:szCs w:val="28"/>
        </w:rPr>
        <w:t>том возможностей обучающихся, содержания учебного материала в соответствии с календарно</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тематическим планированием, используемых образовательных дистанционных технологий.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val="0"/>
          <w:bCs/>
          <w:sz w:val="28"/>
          <w:szCs w:val="28"/>
        </w:rPr>
        <w:t>2.4.</w:t>
      </w:r>
      <w:r>
        <w:rPr>
          <w:rFonts w:hint="default" w:ascii="Times New Roman" w:hAnsi="Times New Roman" w:eastAsia="Times New Roman" w:cs="Times New Roman"/>
          <w:sz w:val="28"/>
          <w:szCs w:val="28"/>
        </w:rPr>
        <w:t xml:space="preserve">Периодичность </w:t>
      </w:r>
      <w:r>
        <w:rPr>
          <w:rFonts w:hint="default" w:ascii="Times New Roman" w:hAnsi="Times New Roman" w:eastAsia="Times New Roman" w:cs="Times New Roman"/>
          <w:b/>
          <w:sz w:val="28"/>
          <w:szCs w:val="28"/>
        </w:rPr>
        <w:t xml:space="preserve">текущего контроля </w:t>
      </w:r>
      <w:r>
        <w:rPr>
          <w:rFonts w:hint="default" w:ascii="Times New Roman" w:hAnsi="Times New Roman" w:eastAsia="Times New Roman" w:cs="Times New Roman"/>
          <w:sz w:val="28"/>
          <w:szCs w:val="28"/>
        </w:rPr>
        <w:t>устанавливается учителем дифференцированно с учетом календарно</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тематического планирования,</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 xml:space="preserve">предусмотренного основной образовательной программой, но не реже одного раза в неделю у каждого обучающегося.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2.5</w:t>
      </w:r>
      <w:r>
        <w:rPr>
          <w:rFonts w:hint="default" w:ascii="Times New Roman" w:hAnsi="Times New Roman" w:eastAsia="Times New Roman" w:cs="Times New Roman"/>
          <w:sz w:val="28"/>
          <w:szCs w:val="28"/>
          <w:lang w:val="ru-RU"/>
        </w:rPr>
        <w:t>.</w:t>
      </w:r>
      <w:r>
        <w:rPr>
          <w:rFonts w:hint="default" w:ascii="Times New Roman" w:hAnsi="Times New Roman" w:eastAsia="Times New Roman" w:cs="Times New Roman"/>
          <w:sz w:val="28"/>
          <w:szCs w:val="28"/>
        </w:rPr>
        <w:t>Любая работа, выставленная на текущий контроль, оценивается учителем в порядке и по критериям, утвержденным в «Положении об оценивании предметных достижений обучающихся МБОУ «</w:t>
      </w:r>
      <w:r>
        <w:rPr>
          <w:rFonts w:hint="default" w:ascii="Times New Roman" w:hAnsi="Times New Roman" w:eastAsia="Times New Roman" w:cs="Times New Roman"/>
          <w:sz w:val="28"/>
          <w:szCs w:val="28"/>
          <w:lang w:val="ru-RU"/>
        </w:rPr>
        <w:t>СОШ с.Турты-Хутор</w:t>
      </w:r>
      <w:r>
        <w:rPr>
          <w:rFonts w:hint="default" w:ascii="Times New Roman" w:hAnsi="Times New Roman" w:eastAsia="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2.6.Отметки, поставленные в ходе текущего контроля, переносятся в электронный журнал.</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2.7.Проверенные работы обучающихся, выполненные в ходе текущего контроля, хранятся у каждого учителя до конца учебного года в электронном виде, в папке класса по предмету, на фле</w:t>
      </w:r>
      <w:r>
        <w:rPr>
          <w:rFonts w:hint="default" w:ascii="Times New Roman" w:hAnsi="Times New Roman" w:eastAsia="Times New Roman" w:cs="Times New Roman"/>
          <w:sz w:val="28"/>
          <w:szCs w:val="28"/>
          <w:lang w:val="ru-RU"/>
        </w:rPr>
        <w:t xml:space="preserve">ш </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 xml:space="preserve">носителе или диске.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2.8.Продолжительность непрерывного применения во время урока технических средств</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 xml:space="preserve">обучения должно составлять: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1-4 классы-15 минут,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5-7 классы-20 минут,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8-11 классы-25 минут.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2.9.Время на выполнение дома</w:t>
      </w:r>
      <w:r>
        <w:rPr>
          <w:rFonts w:hint="default" w:ascii="Times New Roman" w:hAnsi="Times New Roman" w:eastAsia="Times New Roman" w:cs="Times New Roman"/>
          <w:sz w:val="28"/>
          <w:szCs w:val="28"/>
          <w:lang w:val="ru-RU"/>
        </w:rPr>
        <w:t>ш</w:t>
      </w:r>
      <w:r>
        <w:rPr>
          <w:rFonts w:hint="default" w:ascii="Times New Roman" w:hAnsi="Times New Roman" w:eastAsia="Times New Roman" w:cs="Times New Roman"/>
          <w:sz w:val="28"/>
          <w:szCs w:val="28"/>
        </w:rPr>
        <w:t>него задания не должно превы</w:t>
      </w:r>
      <w:r>
        <w:rPr>
          <w:rFonts w:hint="default" w:ascii="Times New Roman" w:hAnsi="Times New Roman" w:eastAsia="Times New Roman" w:cs="Times New Roman"/>
          <w:sz w:val="28"/>
          <w:szCs w:val="28"/>
          <w:lang w:val="ru-RU"/>
        </w:rPr>
        <w:t>ш</w:t>
      </w:r>
      <w:r>
        <w:rPr>
          <w:rFonts w:hint="default" w:ascii="Times New Roman" w:hAnsi="Times New Roman" w:eastAsia="Times New Roman" w:cs="Times New Roman"/>
          <w:sz w:val="28"/>
          <w:szCs w:val="28"/>
        </w:rPr>
        <w:t xml:space="preserve">ать: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1-4 классы-1,5-2 часа,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5 классы-2 часа,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6-8 классы-2,5 часа,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left="0" w:firstLine="560" w:firstLineChars="200"/>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9-11 классы-3,5 часа. </w:t>
      </w:r>
    </w:p>
    <w:p>
      <w:pPr>
        <w:spacing w:beforeLines="0" w:afterLines="0"/>
        <w:jc w:val="center"/>
        <w:rPr>
          <w:rFonts w:hint="default" w:ascii="Times New Roman" w:hAnsi="Times New Roman" w:eastAsia="Times New Roman"/>
          <w:b/>
          <w:bCs/>
          <w:sz w:val="28"/>
          <w:szCs w:val="28"/>
          <w:lang w:val="ru-RU"/>
        </w:rPr>
      </w:pPr>
      <w:r>
        <w:rPr>
          <w:rFonts w:hint="default" w:ascii="Times New Roman" w:hAnsi="Times New Roman" w:eastAsia="Times New Roman"/>
          <w:b/>
          <w:bCs/>
          <w:sz w:val="28"/>
          <w:szCs w:val="28"/>
        </w:rPr>
        <w:t xml:space="preserve">3. </w:t>
      </w:r>
      <w:r>
        <w:rPr>
          <w:rFonts w:hint="default" w:ascii="Times New Roman" w:hAnsi="Times New Roman" w:eastAsia="Times New Roman"/>
          <w:b/>
          <w:bCs/>
          <w:sz w:val="28"/>
          <w:szCs w:val="28"/>
          <w:lang w:val="ru-RU"/>
        </w:rPr>
        <w:t>Система оценивания обучающихся</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sz w:val="28"/>
          <w:szCs w:val="28"/>
        </w:rPr>
      </w:pPr>
      <w:r>
        <w:rPr>
          <w:rFonts w:hint="default" w:ascii="Times New Roman" w:hAnsi="Times New Roman" w:eastAsia="Times New Roman"/>
          <w:sz w:val="28"/>
          <w:szCs w:val="28"/>
        </w:rPr>
        <w:t>3.1</w:t>
      </w:r>
      <w:r>
        <w:rPr>
          <w:rFonts w:hint="default" w:ascii="Times New Roman" w:hAnsi="Times New Roman" w:eastAsia="Times New Roman"/>
          <w:sz w:val="28"/>
          <w:szCs w:val="28"/>
          <w:lang w:val="ru-RU"/>
        </w:rPr>
        <w:t>.</w:t>
      </w:r>
      <w:r>
        <w:rPr>
          <w:rFonts w:hint="default" w:ascii="Times New Roman" w:hAnsi="Times New Roman" w:eastAsia="Times New Roman"/>
          <w:sz w:val="28"/>
          <w:szCs w:val="28"/>
        </w:rPr>
        <w:t xml:space="preserve">Система оценивания обучающихся </w:t>
      </w:r>
      <w:r>
        <w:rPr>
          <w:rFonts w:hint="default" w:ascii="Times New Roman" w:hAnsi="Times New Roman" w:eastAsia="Times New Roman"/>
          <w:b/>
          <w:sz w:val="28"/>
          <w:szCs w:val="28"/>
        </w:rPr>
        <w:t xml:space="preserve">2-4 (1 классы работают по безотметочной системе), </w:t>
      </w:r>
      <w:r>
        <w:rPr>
          <w:rFonts w:hint="default" w:ascii="Times New Roman" w:hAnsi="Times New Roman" w:eastAsia="Times New Roman"/>
          <w:sz w:val="28"/>
          <w:szCs w:val="28"/>
        </w:rPr>
        <w:t>5-9, 10-11 классов в период применения электронного обучения, дистанционных образовательных технологий при реализации образовательных программ соответствует локальному акту МБОУ «</w:t>
      </w:r>
      <w:r>
        <w:rPr>
          <w:rFonts w:hint="default" w:ascii="Times New Roman" w:hAnsi="Times New Roman" w:eastAsia="Times New Roman"/>
          <w:sz w:val="28"/>
          <w:szCs w:val="28"/>
          <w:lang w:val="ru-RU"/>
        </w:rPr>
        <w:t>СОШ с.Турты - Хутор</w:t>
      </w:r>
      <w:r>
        <w:rPr>
          <w:rFonts w:hint="default" w:ascii="Times New Roman" w:hAnsi="Times New Roman" w:eastAsia="Times New Roman"/>
          <w:sz w:val="28"/>
          <w:szCs w:val="28"/>
        </w:rPr>
        <w:t>» «Положение об оценивании предметных достижений обучающихся МБОУ«</w:t>
      </w:r>
      <w:r>
        <w:rPr>
          <w:rFonts w:hint="default" w:ascii="Times New Roman" w:hAnsi="Times New Roman" w:eastAsia="Times New Roman"/>
          <w:sz w:val="28"/>
          <w:szCs w:val="28"/>
          <w:lang w:val="ru-RU"/>
        </w:rPr>
        <w:t>СОШ с.Турты - Хутор</w:t>
      </w:r>
      <w:r>
        <w:rPr>
          <w:rFonts w:hint="default" w:ascii="Times New Roman" w:hAnsi="Times New Roman" w:eastAsia="Times New Roman"/>
          <w:sz w:val="28"/>
          <w:szCs w:val="28"/>
        </w:rPr>
        <w:t xml:space="preserve">» </w:t>
      </w:r>
      <w:r>
        <w:rPr>
          <w:rFonts w:hint="default" w:ascii="Times New Roman" w:hAnsi="Times New Roman" w:eastAsia="Times New Roman"/>
          <w:sz w:val="28"/>
          <w:szCs w:val="28"/>
          <w:lang w:val="ru-RU"/>
        </w:rPr>
        <w:t>,</w:t>
      </w:r>
      <w:r>
        <w:rPr>
          <w:rFonts w:hint="default" w:ascii="Times New Roman" w:hAnsi="Times New Roman" w:eastAsia="Times New Roman"/>
          <w:sz w:val="28"/>
          <w:szCs w:val="28"/>
        </w:rPr>
        <w:t>«Положение о текущем контроле успеваемости и промежуточной аттестации обучающихся МБОУ«</w:t>
      </w:r>
      <w:r>
        <w:rPr>
          <w:rFonts w:hint="default" w:ascii="Times New Roman" w:hAnsi="Times New Roman" w:eastAsia="Times New Roman"/>
          <w:sz w:val="28"/>
          <w:szCs w:val="28"/>
          <w:lang w:val="ru-RU"/>
        </w:rPr>
        <w:t>СОШ с.Турты - Хутор</w:t>
      </w:r>
      <w:r>
        <w:rPr>
          <w:rFonts w:hint="default" w:ascii="Times New Roman" w:hAnsi="Times New Roman" w:eastAsia="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sz w:val="28"/>
          <w:szCs w:val="28"/>
          <w:lang w:val="ru-RU"/>
        </w:rPr>
      </w:pPr>
      <w:r>
        <w:rPr>
          <w:rFonts w:hint="default" w:ascii="Times New Roman" w:hAnsi="Times New Roman" w:eastAsia="Times New Roman"/>
          <w:sz w:val="28"/>
          <w:szCs w:val="28"/>
        </w:rPr>
        <w:t xml:space="preserve">3.2.Промежуточная аттестация для 2-4, 5-9 классов по отдельным учебным предметам </w:t>
      </w:r>
      <w:r>
        <w:rPr>
          <w:rFonts w:hint="default" w:ascii="Times New Roman" w:hAnsi="Times New Roman" w:eastAsia="Times New Roman"/>
          <w:b/>
          <w:sz w:val="28"/>
          <w:szCs w:val="28"/>
        </w:rPr>
        <w:t xml:space="preserve">за IV четверть </w:t>
      </w:r>
      <w:r>
        <w:rPr>
          <w:rFonts w:hint="default" w:ascii="Times New Roman" w:hAnsi="Times New Roman" w:eastAsia="Times New Roman"/>
          <w:sz w:val="28"/>
          <w:szCs w:val="28"/>
        </w:rPr>
        <w:t>в период применения электронного обучения, дистанционных образовательных технологий, не проводится</w:t>
      </w:r>
      <w:r>
        <w:rPr>
          <w:rFonts w:hint="default" w:ascii="Times New Roman" w:hAnsi="Times New Roman" w:eastAsia="Times New Roman"/>
          <w:sz w:val="28"/>
          <w:szCs w:val="28"/>
          <w:lang w:val="ru-RU"/>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sz w:val="28"/>
          <w:szCs w:val="28"/>
        </w:rPr>
      </w:pPr>
      <w:r>
        <w:rPr>
          <w:rFonts w:hint="default" w:ascii="Times New Roman" w:hAnsi="Times New Roman" w:eastAsia="Times New Roman"/>
          <w:sz w:val="28"/>
          <w:szCs w:val="28"/>
          <w:lang w:val="ru-RU"/>
        </w:rPr>
        <w:t>Г</w:t>
      </w:r>
      <w:r>
        <w:rPr>
          <w:rFonts w:hint="default" w:ascii="Times New Roman" w:hAnsi="Times New Roman" w:eastAsia="Times New Roman"/>
          <w:sz w:val="28"/>
          <w:szCs w:val="28"/>
        </w:rPr>
        <w:t>одовая промежуточная аттестация проводится</w:t>
      </w:r>
      <w:r>
        <w:rPr>
          <w:rFonts w:hint="default" w:ascii="Times New Roman" w:hAnsi="Times New Roman" w:eastAsia="Times New Roman"/>
          <w:sz w:val="28"/>
          <w:szCs w:val="28"/>
          <w:lang w:val="ru-RU"/>
        </w:rPr>
        <w:t xml:space="preserve">  для </w:t>
      </w:r>
      <w:bookmarkStart w:id="0" w:name="_GoBack"/>
      <w:bookmarkEnd w:id="0"/>
      <w:r>
        <w:rPr>
          <w:rFonts w:hint="default" w:ascii="Times New Roman" w:hAnsi="Times New Roman" w:eastAsia="Times New Roman"/>
          <w:sz w:val="28"/>
          <w:szCs w:val="28"/>
          <w:lang w:val="ru-RU"/>
        </w:rPr>
        <w:t>классы</w:t>
      </w:r>
      <w:r>
        <w:rPr>
          <w:rFonts w:hint="default" w:ascii="Times New Roman" w:hAnsi="Times New Roman" w:eastAsia="Times New Roman"/>
          <w:sz w:val="28"/>
          <w:szCs w:val="28"/>
        </w:rPr>
        <w:t xml:space="preserve"> на основе результатов </w:t>
      </w:r>
      <w:r>
        <w:rPr>
          <w:rFonts w:hint="default" w:ascii="Times New Roman" w:hAnsi="Times New Roman" w:eastAsia="Times New Roman"/>
          <w:b/>
          <w:sz w:val="28"/>
          <w:szCs w:val="28"/>
        </w:rPr>
        <w:t>тр</w:t>
      </w:r>
      <w:r>
        <w:rPr>
          <w:rFonts w:hint="default" w:ascii="Times New Roman" w:hAnsi="Times New Roman" w:eastAsia="Times New Roman"/>
          <w:b/>
          <w:sz w:val="28"/>
          <w:szCs w:val="28"/>
          <w:lang w:val="ru-RU"/>
        </w:rPr>
        <w:t>ё</w:t>
      </w:r>
      <w:r>
        <w:rPr>
          <w:rFonts w:hint="default" w:ascii="Times New Roman" w:hAnsi="Times New Roman" w:eastAsia="Times New Roman"/>
          <w:b/>
          <w:sz w:val="28"/>
          <w:szCs w:val="28"/>
        </w:rPr>
        <w:t xml:space="preserve">х четвертных промежуточных аттестаций по пятибалльной системе.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sz w:val="28"/>
          <w:szCs w:val="28"/>
        </w:rPr>
      </w:pPr>
      <w:r>
        <w:rPr>
          <w:rFonts w:hint="default" w:ascii="Times New Roman" w:hAnsi="Times New Roman" w:eastAsia="Times New Roman"/>
          <w:sz w:val="28"/>
          <w:szCs w:val="28"/>
        </w:rPr>
        <w:t>Отметка за год по учебному предмету (курсу) определяется как среднее арифметическое тр</w:t>
      </w:r>
      <w:r>
        <w:rPr>
          <w:rFonts w:hint="default" w:ascii="Times New Roman" w:hAnsi="Times New Roman" w:eastAsia="Times New Roman"/>
          <w:sz w:val="28"/>
          <w:szCs w:val="28"/>
          <w:lang w:val="ru-RU"/>
        </w:rPr>
        <w:t>ё</w:t>
      </w:r>
      <w:r>
        <w:rPr>
          <w:rFonts w:hint="default" w:ascii="Times New Roman" w:hAnsi="Times New Roman" w:eastAsia="Times New Roman"/>
          <w:sz w:val="28"/>
          <w:szCs w:val="28"/>
        </w:rPr>
        <w:t xml:space="preserve">х четвертных отметок (в соответствии с правилами математического округления).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sz w:val="28"/>
          <w:szCs w:val="28"/>
        </w:rPr>
      </w:pPr>
      <w:r>
        <w:rPr>
          <w:rFonts w:hint="default" w:ascii="Times New Roman" w:hAnsi="Times New Roman" w:eastAsia="Times New Roman"/>
          <w:sz w:val="28"/>
          <w:szCs w:val="28"/>
        </w:rPr>
        <w:t>3.3.Промежуточная аттестация 10-11 классов во 11 полугодии не проводится в период применения электронного обучения, дистанционных образовательных технологий</w:t>
      </w:r>
      <w:r>
        <w:rPr>
          <w:rFonts w:hint="default" w:ascii="Times New Roman" w:hAnsi="Times New Roman" w:eastAsia="Times New Roman"/>
          <w:sz w:val="28"/>
          <w:szCs w:val="28"/>
          <w:lang w:val="ru-RU"/>
        </w:rPr>
        <w:t>.</w:t>
      </w:r>
      <w:r>
        <w:rPr>
          <w:rFonts w:hint="default" w:ascii="Times New Roman" w:hAnsi="Times New Roman" w:eastAsia="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ind w:firstLine="560" w:firstLineChars="200"/>
        <w:jc w:val="both"/>
        <w:textAlignment w:val="auto"/>
        <w:rPr>
          <w:rFonts w:hint="default" w:ascii="Times New Roman" w:hAnsi="Times New Roman" w:eastAsia="Times New Roman"/>
          <w:sz w:val="28"/>
          <w:szCs w:val="28"/>
        </w:rPr>
      </w:pPr>
      <w:r>
        <w:rPr>
          <w:rFonts w:hint="default" w:ascii="Times New Roman" w:hAnsi="Times New Roman" w:eastAsia="Times New Roman"/>
          <w:sz w:val="28"/>
          <w:szCs w:val="28"/>
        </w:rPr>
        <w:t xml:space="preserve">Согласно п.5.3 Порядка заполнения и выдачи аттестатов об основном общем и среднем общем образовании и их дубликатов (утвержден Приказом Министерства образования и науки РФ от14 февраля 2014 года № 115 «Об утверждении Порядка заполнения, учета и выдачи аттестатов об основном общем и среднем общем образовании и их дубликатов»), итоговые отметки в аттестат о среднем общем образовании выставляются как итоговые за 11 класс и определяются как среднее арифметическое полугодовых и годовых отметок обучающегося </w:t>
      </w:r>
      <w:r>
        <w:rPr>
          <w:rFonts w:hint="default" w:ascii="Times New Roman" w:hAnsi="Times New Roman" w:eastAsia="Times New Roman"/>
          <w:b/>
          <w:sz w:val="28"/>
          <w:szCs w:val="28"/>
        </w:rPr>
        <w:t xml:space="preserve">за каждый год обучения </w:t>
      </w:r>
      <w:r>
        <w:rPr>
          <w:rFonts w:hint="default" w:ascii="Times New Roman" w:hAnsi="Times New Roman" w:eastAsia="Times New Roman"/>
          <w:sz w:val="28"/>
          <w:szCs w:val="28"/>
        </w:rPr>
        <w:t xml:space="preserve">по образовательной программе среднего общего образования. </w:t>
      </w:r>
    </w:p>
    <w:p>
      <w:pPr>
        <w:spacing w:beforeLines="0" w:afterLines="0"/>
        <w:jc w:val="center"/>
        <w:rPr>
          <w:rFonts w:hint="default" w:ascii="Times New Roman" w:hAnsi="Times New Roman" w:eastAsia="Times New Roman"/>
          <w:sz w:val="19"/>
        </w:rPr>
      </w:pPr>
      <w:r>
        <w:rPr>
          <w:rFonts w:hint="default" w:ascii="Times New Roman" w:hAnsi="Times New Roman" w:eastAsia="Times New Roman"/>
          <w:b/>
          <w:bCs/>
          <w:sz w:val="28"/>
          <w:szCs w:val="28"/>
          <w:lang w:val="ru-RU"/>
        </w:rPr>
        <w:t>4.Заключительные положения</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cs="Times New Roman"/>
          <w:b w:val="0"/>
          <w:bCs w:val="0"/>
          <w:sz w:val="28"/>
          <w:szCs w:val="28"/>
          <w:lang w:val="ru-RU"/>
        </w:rPr>
      </w:pPr>
      <w:r>
        <w:rPr>
          <w:rFonts w:hint="default" w:ascii="Times New Roman" w:hAnsi="Times New Roman" w:eastAsia="Times New Roman"/>
          <w:b w:val="0"/>
          <w:bCs w:val="0"/>
          <w:sz w:val="28"/>
          <w:szCs w:val="28"/>
        </w:rPr>
        <w:t>4.1</w:t>
      </w:r>
      <w:r>
        <w:rPr>
          <w:rFonts w:hint="default" w:ascii="Times New Roman" w:hAnsi="Times New Roman" w:eastAsia="Times New Roman"/>
          <w:b w:val="0"/>
          <w:bCs w:val="0"/>
          <w:sz w:val="28"/>
          <w:szCs w:val="28"/>
          <w:lang w:val="ru-RU"/>
        </w:rPr>
        <w:t>.</w:t>
      </w:r>
      <w:r>
        <w:rPr>
          <w:rFonts w:hint="default" w:ascii="Times New Roman" w:hAnsi="Times New Roman" w:eastAsia="Times New Roman"/>
          <w:b w:val="0"/>
          <w:bCs w:val="0"/>
          <w:sz w:val="28"/>
          <w:szCs w:val="28"/>
        </w:rPr>
        <w:t>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w:t>
      </w:r>
    </w:p>
    <w:sectPr>
      <w:footerReference r:id="rId3" w:type="default"/>
      <w:pgSz w:w="11906" w:h="16838"/>
      <w:pgMar w:top="850" w:right="850" w:bottom="850" w:left="1701"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ru-RU"/>
                            </w:rPr>
                          </w:pPr>
                          <w:r>
                            <w:rPr>
                              <w:lang w:val="ru-RU"/>
                            </w:rPr>
                            <w:fldChar w:fldCharType="begin"/>
                          </w:r>
                          <w:r>
                            <w:rPr>
                              <w:lang w:val="ru-RU"/>
                            </w:rPr>
                            <w:instrText xml:space="preserve"> PAGE  \* MERGEFORMAT </w:instrText>
                          </w:r>
                          <w:r>
                            <w:rPr>
                              <w:lang w:val="ru-RU"/>
                            </w:rPr>
                            <w:fldChar w:fldCharType="separate"/>
                          </w:r>
                          <w:r>
                            <w:rPr>
                              <w:lang w:val="ru-RU"/>
                            </w:rPr>
                            <w:t>3</w:t>
                          </w:r>
                          <w:r>
                            <w:rPr>
                              <w:lang w:val="ru-R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yi6E/yMC&#10;AAAlBAAADgAAAAAAAAABACAAAAAfAQAAZHJzL2Uyb0RvYy54bWxQSwUGAAAAAAYABgBZAQAAtAUA&#10;AAAA&#10;">
              <v:fill on="f" focussize="0,0"/>
              <v:stroke on="f" weight="0.5pt"/>
              <v:imagedata o:title=""/>
              <o:lock v:ext="edit" aspectratio="f"/>
              <v:textbox inset="0mm,0mm,0mm,0mm" style="mso-fit-shape-to-text:t;">
                <w:txbxContent>
                  <w:p>
                    <w:pPr>
                      <w:pStyle w:val="3"/>
                      <w:rPr>
                        <w:rFonts w:hint="default"/>
                        <w:lang w:val="ru-RU"/>
                      </w:rPr>
                    </w:pPr>
                    <w:r>
                      <w:rPr>
                        <w:lang w:val="ru-RU"/>
                      </w:rPr>
                      <w:fldChar w:fldCharType="begin"/>
                    </w:r>
                    <w:r>
                      <w:rPr>
                        <w:lang w:val="ru-RU"/>
                      </w:rPr>
                      <w:instrText xml:space="preserve"> PAGE  \* MERGEFORMAT </w:instrText>
                    </w:r>
                    <w:r>
                      <w:rPr>
                        <w:lang w:val="ru-RU"/>
                      </w:rPr>
                      <w:fldChar w:fldCharType="separate"/>
                    </w:r>
                    <w:r>
                      <w:rPr>
                        <w:lang w:val="ru-RU"/>
                      </w:rPr>
                      <w:t>3</w:t>
                    </w:r>
                    <w:r>
                      <w:rPr>
                        <w:lang w:val="ru-RU"/>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7BD52"/>
    <w:multiLevelType w:val="singleLevel"/>
    <w:tmpl w:val="EFC7BD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1A3A02"/>
    <w:rsid w:val="0A4B31FC"/>
    <w:rsid w:val="2F25493E"/>
    <w:rsid w:val="4AB44BD0"/>
    <w:rsid w:val="74BD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tabs>
        <w:tab w:val="center" w:pos="4153"/>
        <w:tab w:val="right" w:pos="8306"/>
      </w:tabs>
    </w:pPr>
  </w:style>
  <w:style w:type="paragraph" w:styleId="3">
    <w:name w:val="footer"/>
    <w:basedOn w:val="1"/>
    <w:qFormat/>
    <w:uiPriority w:val="0"/>
    <w:pPr>
      <w:tabs>
        <w:tab w:val="center" w:pos="4153"/>
        <w:tab w:val="right" w:pos="8306"/>
      </w:tabs>
    </w:pPr>
  </w:style>
  <w:style w:type="paragraph" w:customStyle="1" w:styleId="6">
    <w:name w:val="Default"/>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color w:val="000000"/>
      <w:sz w:val="24"/>
    </w:rPr>
  </w:style>
  <w:style w:type="paragraph" w:customStyle="1" w:styleId="7">
    <w:name w:val="Обычный1"/>
    <w:qFormat/>
    <w:uiPriority w:val="0"/>
    <w:pPr>
      <w:keepNext w:val="0"/>
      <w:keepLines w:val="0"/>
      <w:widowControl/>
      <w:suppressLineNumbers w:val="0"/>
      <w:shd w:val="clear" w:color="auto" w:fill="auto"/>
      <w:suppressAutoHyphens/>
      <w:spacing w:before="0" w:beforeAutospacing="0" w:after="0" w:afterAutospacing="0" w:line="240" w:lineRule="auto"/>
      <w:ind w:left="0" w:right="0" w:firstLine="0"/>
      <w:jc w:val="left"/>
    </w:pPr>
    <w:rPr>
      <w:rFonts w:ascii="Times New Roman" w:hAnsi="Times New Roman" w:eastAsia="SimSun" w:cs="Times New Roman"/>
      <w:color w:val="auto"/>
      <w:sz w:val="24"/>
      <w:u w:val="none"/>
      <w:vertAlign w:val="baseline"/>
    </w:rPr>
  </w:style>
  <w:style w:type="table" w:customStyle="1" w:styleId="8">
    <w:name w:val="Обычная таблица1"/>
    <w:qFormat/>
    <w:uiPriority w:val="0"/>
    <w:tblPr>
      <w:tblCellMar>
        <w:top w:w="0" w:type="dxa"/>
        <w:left w:w="108" w:type="dxa"/>
        <w:bottom w:w="0" w:type="dxa"/>
        <w:right w:w="108" w:type="dxa"/>
      </w:tblCellMar>
    </w:tblPr>
  </w:style>
  <w:style w:type="character" w:customStyle="1" w:styleId="9">
    <w:name w:val="Основной шрифт абзаца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2020-05-20T14:00:00Z</dcterms:created>
  <dc:creator>x</dc:creator>
  <cp:lastModifiedBy>x</cp:lastModifiedBy>
  <cp:lastPrinted>2020-05-30T14:21:38Z</cp:lastPrinted>
  <dcterms:modified xsi:type="dcterms:W3CDTF">2020-05-30T15:56:16Z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1049-11.2.0.9255</vt:lpwstr>
  </property>
</Properties>
</file>